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945" w:type="dxa"/>
        <w:tblInd w:w="37"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82" w:type="dxa"/>
          <w:right w:w="82" w:type="dxa"/>
        </w:tblCellMar>
        <w:tblLook w:val="00A0" w:firstRow="1" w:lastRow="0" w:firstColumn="1" w:lastColumn="0" w:noHBand="0" w:noVBand="0"/>
      </w:tblPr>
      <w:tblGrid>
        <w:gridCol w:w="534"/>
        <w:gridCol w:w="7971"/>
        <w:gridCol w:w="1440"/>
      </w:tblGrid>
      <w:tr w:rsidR="003435D6" w:rsidRPr="00B82874" w:rsidTr="004B7DD7">
        <w:trPr>
          <w:trHeight w:val="482"/>
        </w:trPr>
        <w:tc>
          <w:tcPr>
            <w:tcW w:w="534" w:type="dxa"/>
            <w:tcBorders>
              <w:top w:val="single" w:sz="12" w:space="0" w:color="auto"/>
              <w:left w:val="single" w:sz="12" w:space="0" w:color="auto"/>
              <w:bottom w:val="nil"/>
              <w:right w:val="nil"/>
            </w:tcBorders>
          </w:tcPr>
          <w:p w:rsidR="003435D6" w:rsidRDefault="003435D6" w:rsidP="004B7DD7">
            <w:pPr>
              <w:pStyle w:val="Points"/>
              <w:spacing w:before="120"/>
              <w:rPr>
                <w:rFonts w:ascii="Times New Roman" w:hAnsi="Times New Roman"/>
                <w:color w:val="auto"/>
                <w:lang w:val="en-GB"/>
              </w:rPr>
            </w:pPr>
            <w:r>
              <w:rPr>
                <w:rFonts w:ascii="Times New Roman" w:hAnsi="Times New Roman"/>
                <w:color w:val="auto"/>
                <w:lang w:val="en-GB"/>
              </w:rPr>
              <w:t>a)</w:t>
            </w:r>
          </w:p>
        </w:tc>
        <w:tc>
          <w:tcPr>
            <w:tcW w:w="7971" w:type="dxa"/>
            <w:tcBorders>
              <w:top w:val="single" w:sz="12" w:space="0" w:color="auto"/>
              <w:left w:val="nil"/>
              <w:bottom w:val="nil"/>
              <w:right w:val="single" w:sz="12" w:space="0" w:color="auto"/>
            </w:tcBorders>
          </w:tcPr>
          <w:p w:rsidR="003435D6" w:rsidRPr="00B82874" w:rsidRDefault="003435D6" w:rsidP="004B7DD7">
            <w:pPr>
              <w:pStyle w:val="Points"/>
              <w:spacing w:before="120"/>
              <w:jc w:val="left"/>
              <w:rPr>
                <w:rFonts w:ascii="Calibri" w:hAnsi="Calibri"/>
                <w:b w:val="0"/>
                <w:color w:val="auto"/>
                <w:lang w:val="es-ES"/>
              </w:rPr>
            </w:pPr>
            <w:r w:rsidRPr="00703C1E">
              <w:rPr>
                <w:rFonts w:ascii="Calibri" w:hAnsi="Calibri"/>
                <w:b w:val="0"/>
                <w:noProof/>
                <w:sz w:val="22"/>
                <w:szCs w:val="22"/>
                <w:lang w:val="fr-BE" w:eastAsia="fr-BE"/>
              </w:rPr>
              <w:drawing>
                <wp:anchor distT="152400" distB="152400" distL="152400" distR="152400" simplePos="0" relativeHeight="251659264" behindDoc="1" locked="0" layoutInCell="1" allowOverlap="1">
                  <wp:simplePos x="0" y="0"/>
                  <wp:positionH relativeFrom="page">
                    <wp:posOffset>-1905</wp:posOffset>
                  </wp:positionH>
                  <wp:positionV relativeFrom="page">
                    <wp:posOffset>2540</wp:posOffset>
                  </wp:positionV>
                  <wp:extent cx="1685925" cy="1575435"/>
                  <wp:effectExtent l="0" t="0" r="9525" b="5715"/>
                  <wp:wrapTight wrapText="bothSides">
                    <wp:wrapPolygon edited="0">
                      <wp:start x="0" y="0"/>
                      <wp:lineTo x="0" y="21417"/>
                      <wp:lineTo x="21478" y="21417"/>
                      <wp:lineTo x="21478" y="0"/>
                      <wp:lineTo x="0" y="0"/>
                    </wp:wrapPolygon>
                  </wp:wrapTight>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685925" cy="1575435"/>
                          </a:xfrm>
                          <a:prstGeom prst="rect">
                            <a:avLst/>
                          </a:prstGeom>
                          <a:noFill/>
                          <a:ln>
                            <a:noFill/>
                          </a:ln>
                        </pic:spPr>
                      </pic:pic>
                    </a:graphicData>
                  </a:graphic>
                  <wp14:sizeRelH relativeFrom="page">
                    <wp14:pctWidth>0</wp14:pctWidth>
                  </wp14:sizeRelH>
                  <wp14:sizeRelV relativeFrom="page">
                    <wp14:pctHeight>0</wp14:pctHeight>
                  </wp14:sizeRelV>
                </wp:anchor>
              </w:drawing>
            </w:r>
            <w:r w:rsidRPr="00AD0F5E">
              <w:rPr>
                <w:rFonts w:ascii="Calibri" w:hAnsi="Calibri"/>
                <w:b w:val="0"/>
                <w:sz w:val="22"/>
                <w:szCs w:val="22"/>
                <w:lang w:val="es-ES"/>
              </w:rPr>
              <w:t>Se observa una onda sobre una cuerda de guitarra</w:t>
            </w:r>
            <w:r w:rsidRPr="00B82874">
              <w:rPr>
                <w:rFonts w:ascii="Calibri" w:hAnsi="Calibri"/>
                <w:b w:val="0"/>
                <w:lang w:val="es-ES"/>
              </w:rPr>
              <w:t xml:space="preserve">. </w:t>
            </w:r>
          </w:p>
        </w:tc>
        <w:tc>
          <w:tcPr>
            <w:tcW w:w="1440" w:type="dxa"/>
            <w:tcBorders>
              <w:top w:val="single" w:sz="12" w:space="0" w:color="auto"/>
              <w:left w:val="nil"/>
              <w:bottom w:val="nil"/>
              <w:right w:val="single" w:sz="12" w:space="0" w:color="auto"/>
            </w:tcBorders>
          </w:tcPr>
          <w:p w:rsidR="003435D6" w:rsidRPr="00B82874" w:rsidRDefault="003435D6" w:rsidP="004B7DD7">
            <w:pPr>
              <w:pStyle w:val="Points"/>
              <w:rPr>
                <w:rFonts w:ascii="Calibri" w:hAnsi="Calibri"/>
                <w:b w:val="0"/>
                <w:color w:val="auto"/>
                <w:lang w:val="es-ES"/>
              </w:rPr>
            </w:pPr>
          </w:p>
        </w:tc>
      </w:tr>
      <w:tr w:rsidR="003435D6" w:rsidTr="004B7DD7">
        <w:trPr>
          <w:trHeight w:val="586"/>
        </w:trPr>
        <w:tc>
          <w:tcPr>
            <w:tcW w:w="534" w:type="dxa"/>
            <w:tcBorders>
              <w:top w:val="nil"/>
              <w:left w:val="single" w:sz="12" w:space="0" w:color="auto"/>
              <w:bottom w:val="nil"/>
              <w:right w:val="nil"/>
            </w:tcBorders>
          </w:tcPr>
          <w:p w:rsidR="003435D6" w:rsidRPr="00B82874" w:rsidRDefault="003435D6" w:rsidP="004B7DD7">
            <w:pPr>
              <w:pStyle w:val="Points"/>
              <w:rPr>
                <w:rFonts w:ascii="Times New Roman" w:hAnsi="Times New Roman"/>
                <w:color w:val="auto"/>
                <w:lang w:val="es-ES"/>
              </w:rPr>
            </w:pPr>
          </w:p>
        </w:tc>
        <w:tc>
          <w:tcPr>
            <w:tcW w:w="7971" w:type="dxa"/>
            <w:tcBorders>
              <w:top w:val="nil"/>
              <w:left w:val="nil"/>
              <w:bottom w:val="nil"/>
              <w:right w:val="single" w:sz="12" w:space="0" w:color="auto"/>
            </w:tcBorders>
          </w:tcPr>
          <w:p w:rsidR="003435D6" w:rsidRPr="00B82874" w:rsidRDefault="003435D6" w:rsidP="003435D6">
            <w:pPr>
              <w:pStyle w:val="Points"/>
              <w:numPr>
                <w:ilvl w:val="0"/>
                <w:numId w:val="1"/>
              </w:numPr>
              <w:tabs>
                <w:tab w:val="left" w:pos="329"/>
              </w:tabs>
              <w:ind w:left="280" w:hanging="280"/>
              <w:jc w:val="left"/>
              <w:rPr>
                <w:rFonts w:ascii="Calibri" w:hAnsi="Calibri"/>
                <w:b w:val="0"/>
                <w:lang w:val="es-ES"/>
              </w:rPr>
            </w:pPr>
            <w:r w:rsidRPr="00B82874">
              <w:rPr>
                <w:rFonts w:ascii="Calibri" w:hAnsi="Calibri"/>
                <w:b w:val="0"/>
                <w:sz w:val="22"/>
                <w:szCs w:val="22"/>
                <w:lang w:val="es-ES"/>
              </w:rPr>
              <w:t xml:space="preserve">Explica por qué la onda debe ser estacionaria y no una onda viajera. </w:t>
            </w:r>
          </w:p>
          <w:p w:rsidR="003435D6" w:rsidRPr="00B82874" w:rsidRDefault="003435D6" w:rsidP="004B7DD7">
            <w:pPr>
              <w:pStyle w:val="Points"/>
              <w:tabs>
                <w:tab w:val="left" w:pos="329"/>
              </w:tabs>
              <w:ind w:left="329"/>
              <w:jc w:val="left"/>
              <w:rPr>
                <w:rFonts w:ascii="Garamond" w:hAnsi="Garamond"/>
                <w:b w:val="0"/>
                <w:color w:val="auto"/>
                <w:lang w:val="es-ES"/>
              </w:rPr>
            </w:pP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r w:rsidR="003435D6" w:rsidRPr="00D223D1" w:rsidTr="004B7DD7">
        <w:trPr>
          <w:trHeight w:val="586"/>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nil"/>
              <w:right w:val="single" w:sz="12" w:space="0" w:color="auto"/>
            </w:tcBorders>
          </w:tcPr>
          <w:p w:rsidR="003435D6" w:rsidRPr="003435D6" w:rsidRDefault="003435D6" w:rsidP="004B7DD7">
            <w:pPr>
              <w:pStyle w:val="Points"/>
              <w:tabs>
                <w:tab w:val="left" w:pos="329"/>
              </w:tabs>
              <w:jc w:val="left"/>
              <w:rPr>
                <w:rFonts w:ascii="Calibri" w:hAnsi="Calibri"/>
                <w:b w:val="0"/>
                <w:sz w:val="22"/>
                <w:szCs w:val="22"/>
                <w:lang w:val="es-ES"/>
              </w:rPr>
            </w:pPr>
          </w:p>
          <w:p w:rsidR="003435D6" w:rsidRPr="00D223D1" w:rsidRDefault="003435D6" w:rsidP="004B7DD7">
            <w:pPr>
              <w:pStyle w:val="Points"/>
              <w:tabs>
                <w:tab w:val="left" w:pos="329"/>
              </w:tabs>
              <w:jc w:val="left"/>
              <w:rPr>
                <w:rFonts w:ascii="Calibri" w:hAnsi="Calibri"/>
                <w:b w:val="0"/>
                <w:lang w:val="es-ES"/>
              </w:rPr>
            </w:pPr>
            <w:r w:rsidRPr="00FC635E">
              <w:rPr>
                <w:rFonts w:ascii="Calibri" w:hAnsi="Calibri"/>
                <w:b w:val="0"/>
                <w:sz w:val="22"/>
                <w:szCs w:val="22"/>
                <w:lang w:val="es-ES"/>
              </w:rPr>
              <w:t xml:space="preserve">Las cuerdas de guitarra vibran naturalmente a varias frecuencias o armónicos. </w:t>
            </w:r>
            <w:r>
              <w:rPr>
                <w:rFonts w:ascii="Calibri" w:hAnsi="Calibri"/>
                <w:b w:val="0"/>
                <w:sz w:val="22"/>
                <w:szCs w:val="22"/>
                <w:lang w:val="es-ES"/>
              </w:rPr>
              <w:t>Cada frecuencia se asocia con un patró</w:t>
            </w:r>
            <w:r w:rsidRPr="00D223D1">
              <w:rPr>
                <w:rFonts w:ascii="Calibri" w:hAnsi="Calibri"/>
                <w:b w:val="0"/>
                <w:sz w:val="22"/>
                <w:szCs w:val="22"/>
                <w:lang w:val="es-ES"/>
              </w:rPr>
              <w:t xml:space="preserve">n de onda estacionaria. </w:t>
            </w:r>
          </w:p>
          <w:p w:rsidR="003435D6" w:rsidRPr="00D223D1" w:rsidRDefault="003435D6" w:rsidP="004B7DD7">
            <w:pPr>
              <w:pStyle w:val="Points"/>
              <w:tabs>
                <w:tab w:val="left" w:pos="5760"/>
              </w:tabs>
              <w:jc w:val="left"/>
              <w:rPr>
                <w:rFonts w:ascii="Garamond" w:hAnsi="Garamond"/>
                <w:b w:val="0"/>
                <w:color w:val="auto"/>
                <w:lang w:val="es-ES"/>
              </w:rPr>
            </w:pPr>
            <w:r>
              <w:rPr>
                <w:rFonts w:ascii="Garamond" w:hAnsi="Garamond"/>
                <w:b w:val="0"/>
                <w:color w:val="auto"/>
                <w:lang w:val="es-ES"/>
              </w:rPr>
              <w:tab/>
            </w:r>
          </w:p>
        </w:tc>
        <w:tc>
          <w:tcPr>
            <w:tcW w:w="1440" w:type="dxa"/>
            <w:tcBorders>
              <w:top w:val="nil"/>
              <w:left w:val="nil"/>
              <w:bottom w:val="nil"/>
              <w:right w:val="single" w:sz="12" w:space="0" w:color="auto"/>
            </w:tcBorders>
          </w:tcPr>
          <w:p w:rsidR="003435D6" w:rsidRPr="00D223D1" w:rsidRDefault="003435D6" w:rsidP="004B7DD7">
            <w:pPr>
              <w:jc w:val="center"/>
              <w:rPr>
                <w:rFonts w:ascii="Calibri" w:hAnsi="Calibri"/>
                <w:lang w:val="es-ES"/>
              </w:rPr>
            </w:pPr>
          </w:p>
        </w:tc>
      </w:tr>
      <w:tr w:rsidR="003435D6" w:rsidTr="004B7DD7">
        <w:trPr>
          <w:trHeight w:val="586"/>
        </w:trPr>
        <w:tc>
          <w:tcPr>
            <w:tcW w:w="534" w:type="dxa"/>
            <w:tcBorders>
              <w:top w:val="nil"/>
              <w:left w:val="single" w:sz="12" w:space="0" w:color="auto"/>
              <w:bottom w:val="nil"/>
              <w:right w:val="nil"/>
            </w:tcBorders>
          </w:tcPr>
          <w:p w:rsidR="003435D6" w:rsidRPr="00D223D1" w:rsidRDefault="003435D6" w:rsidP="004B7DD7">
            <w:pPr>
              <w:pStyle w:val="Points"/>
              <w:rPr>
                <w:rFonts w:ascii="Times New Roman" w:hAnsi="Times New Roman"/>
                <w:color w:val="auto"/>
                <w:lang w:val="es-ES"/>
              </w:rPr>
            </w:pPr>
          </w:p>
        </w:tc>
        <w:tc>
          <w:tcPr>
            <w:tcW w:w="7971" w:type="dxa"/>
            <w:tcBorders>
              <w:top w:val="nil"/>
              <w:left w:val="nil"/>
              <w:bottom w:val="nil"/>
              <w:right w:val="single" w:sz="12" w:space="0" w:color="auto"/>
            </w:tcBorders>
          </w:tcPr>
          <w:p w:rsidR="003435D6" w:rsidRPr="00D223D1" w:rsidRDefault="003435D6" w:rsidP="003435D6">
            <w:pPr>
              <w:pStyle w:val="Points"/>
              <w:numPr>
                <w:ilvl w:val="0"/>
                <w:numId w:val="1"/>
              </w:numPr>
              <w:tabs>
                <w:tab w:val="left" w:pos="329"/>
              </w:tabs>
              <w:ind w:left="280" w:hanging="280"/>
              <w:jc w:val="left"/>
              <w:rPr>
                <w:rFonts w:ascii="Calibri" w:hAnsi="Calibri"/>
                <w:b w:val="0"/>
                <w:color w:val="auto"/>
                <w:lang w:val="es-ES"/>
              </w:rPr>
            </w:pPr>
            <w:r w:rsidRPr="00D223D1">
              <w:rPr>
                <w:rFonts w:ascii="Calibri" w:hAnsi="Calibri"/>
                <w:b w:val="0"/>
                <w:sz w:val="22"/>
                <w:szCs w:val="22"/>
                <w:lang w:val="es-ES"/>
              </w:rPr>
              <w:t>D</w:t>
            </w:r>
            <w:r>
              <w:rPr>
                <w:rFonts w:ascii="Calibri" w:hAnsi="Calibri"/>
                <w:b w:val="0"/>
                <w:sz w:val="22"/>
                <w:szCs w:val="22"/>
                <w:lang w:val="es-ES"/>
              </w:rPr>
              <w:t>ibuja el patró</w:t>
            </w:r>
            <w:r w:rsidRPr="00D223D1">
              <w:rPr>
                <w:rFonts w:ascii="Calibri" w:hAnsi="Calibri"/>
                <w:b w:val="0"/>
                <w:sz w:val="22"/>
                <w:szCs w:val="22"/>
                <w:lang w:val="es-ES"/>
              </w:rPr>
              <w:t xml:space="preserve">n </w:t>
            </w:r>
            <w:r>
              <w:rPr>
                <w:rFonts w:ascii="Calibri" w:hAnsi="Calibri"/>
                <w:b w:val="0"/>
                <w:sz w:val="22"/>
                <w:szCs w:val="22"/>
                <w:lang w:val="es-ES"/>
              </w:rPr>
              <w:t>de la cuerda de guitarra en las</w:t>
            </w:r>
            <w:r w:rsidRPr="00D223D1">
              <w:rPr>
                <w:rFonts w:ascii="Calibri" w:hAnsi="Calibri"/>
                <w:b w:val="0"/>
                <w:sz w:val="22"/>
                <w:szCs w:val="22"/>
                <w:lang w:val="es-ES"/>
              </w:rPr>
              <w:t xml:space="preserve"> </w:t>
            </w:r>
            <w:r>
              <w:rPr>
                <w:rFonts w:ascii="Calibri" w:hAnsi="Calibri"/>
                <w:b w:val="0"/>
                <w:sz w:val="22"/>
                <w:szCs w:val="22"/>
                <w:lang w:val="es-ES"/>
              </w:rPr>
              <w:t>t</w:t>
            </w:r>
            <w:r w:rsidRPr="00D223D1">
              <w:rPr>
                <w:rFonts w:ascii="Calibri" w:hAnsi="Calibri"/>
                <w:b w:val="0"/>
                <w:sz w:val="22"/>
                <w:szCs w:val="22"/>
                <w:lang w:val="es-ES"/>
              </w:rPr>
              <w:t xml:space="preserve">res primeras configuraciones de onda estacionaria y demuestra que las diferentes frecuencias a las que nos referimos pueden calcularse: </w:t>
            </w:r>
          </w:p>
          <w:p w:rsidR="003435D6" w:rsidRPr="003435D6" w:rsidRDefault="003435D6" w:rsidP="004B7DD7">
            <w:pPr>
              <w:pStyle w:val="Points"/>
              <w:tabs>
                <w:tab w:val="left" w:pos="329"/>
              </w:tabs>
              <w:ind w:left="280"/>
              <w:jc w:val="left"/>
              <w:rPr>
                <w:rFonts w:ascii="Garamond" w:hAnsi="Garamond"/>
                <w:b w:val="0"/>
                <w:color w:val="auto"/>
                <w:lang w:val="en-GB"/>
              </w:rPr>
            </w:pPr>
            <m:oMathPara>
              <m:oMath>
                <m:r>
                  <m:rPr>
                    <m:sty m:val="bi"/>
                  </m:rPr>
                  <w:rPr>
                    <w:rFonts w:ascii="Cambria Math" w:hAnsi="Cambria Math"/>
                  </w:rPr>
                  <m:t>f=</m:t>
                </m:r>
                <m:f>
                  <m:fPr>
                    <m:ctrlPr>
                      <w:rPr>
                        <w:rFonts w:ascii="Cambria Math" w:hAnsi="Cambria Math"/>
                        <w:i/>
                      </w:rPr>
                    </m:ctrlPr>
                  </m:fPr>
                  <m:num>
                    <m:r>
                      <m:rPr>
                        <m:sty m:val="bi"/>
                      </m:rPr>
                      <w:rPr>
                        <w:rFonts w:ascii="Cambria Math" w:hAnsi="Cambria Math"/>
                      </w:rPr>
                      <m:t>n</m:t>
                    </m:r>
                  </m:num>
                  <m:den>
                    <m:r>
                      <m:rPr>
                        <m:sty m:val="bi"/>
                      </m:rPr>
                      <w:rPr>
                        <w:rFonts w:ascii="Cambria Math" w:hAnsi="Cambria Math"/>
                      </w:rPr>
                      <m:t>2</m:t>
                    </m:r>
                    <m:r>
                      <m:rPr>
                        <m:sty m:val="bi"/>
                      </m:rPr>
                      <w:rPr>
                        <w:rFonts w:ascii="Cambria Math" w:hAnsi="Cambria Math"/>
                      </w:rPr>
                      <m:t>L</m:t>
                    </m:r>
                  </m:den>
                </m:f>
                <m:rad>
                  <m:radPr>
                    <m:degHide m:val="1"/>
                    <m:ctrlPr>
                      <w:rPr>
                        <w:rFonts w:ascii="Cambria Math" w:hAnsi="Cambria Math"/>
                        <w:i/>
                      </w:rPr>
                    </m:ctrlPr>
                  </m:radPr>
                  <m:deg/>
                  <m:e>
                    <m:f>
                      <m:fPr>
                        <m:ctrlPr>
                          <w:rPr>
                            <w:rFonts w:ascii="Cambria Math" w:hAnsi="Cambria Math"/>
                            <w:i/>
                          </w:rPr>
                        </m:ctrlPr>
                      </m:fPr>
                      <m:num>
                        <m:r>
                          <m:rPr>
                            <m:sty m:val="bi"/>
                          </m:rPr>
                          <w:rPr>
                            <w:rFonts w:ascii="Cambria Math" w:hAnsi="Cambria Math"/>
                          </w:rPr>
                          <m:t>T</m:t>
                        </m:r>
                      </m:num>
                      <m:den>
                        <m:r>
                          <m:rPr>
                            <m:sty m:val="bi"/>
                          </m:rPr>
                          <w:rPr>
                            <w:rFonts w:ascii="Cambria Math" w:hAnsi="Cambria Math"/>
                          </w:rPr>
                          <m:t>μ</m:t>
                        </m:r>
                      </m:den>
                    </m:f>
                  </m:e>
                </m:rad>
              </m:oMath>
            </m:oMathPara>
          </w:p>
          <w:p w:rsidR="003435D6" w:rsidRPr="0045613A" w:rsidRDefault="003435D6" w:rsidP="004B7DD7">
            <w:pPr>
              <w:pStyle w:val="Points"/>
              <w:tabs>
                <w:tab w:val="left" w:pos="329"/>
              </w:tabs>
              <w:ind w:left="280"/>
              <w:jc w:val="left"/>
              <w:rPr>
                <w:rFonts w:ascii="Calibri" w:hAnsi="Calibri"/>
                <w:b w:val="0"/>
                <w:color w:val="auto"/>
                <w:lang w:val="es-ES"/>
              </w:rPr>
            </w:pPr>
            <w:r w:rsidRPr="0045613A">
              <w:rPr>
                <w:rFonts w:ascii="Calibri" w:hAnsi="Calibri"/>
                <w:b w:val="0"/>
                <w:color w:val="auto"/>
                <w:sz w:val="22"/>
                <w:szCs w:val="22"/>
                <w:lang w:val="es-ES"/>
              </w:rPr>
              <w:t xml:space="preserve">n es el número del armónico </w:t>
            </w:r>
          </w:p>
          <w:p w:rsidR="003435D6" w:rsidRPr="0045613A" w:rsidRDefault="003435D6" w:rsidP="004B7DD7">
            <w:pPr>
              <w:pStyle w:val="Points"/>
              <w:tabs>
                <w:tab w:val="left" w:pos="329"/>
              </w:tabs>
              <w:ind w:left="280"/>
              <w:jc w:val="left"/>
              <w:rPr>
                <w:rFonts w:ascii="Calibri" w:hAnsi="Calibri"/>
                <w:b w:val="0"/>
                <w:color w:val="auto"/>
                <w:lang w:val="es-ES"/>
              </w:rPr>
            </w:pPr>
            <w:r>
              <w:rPr>
                <w:rFonts w:ascii="Calibri" w:hAnsi="Calibri"/>
                <w:b w:val="0"/>
                <w:color w:val="auto"/>
                <w:sz w:val="22"/>
                <w:szCs w:val="22"/>
                <w:lang w:val="es-ES"/>
              </w:rPr>
              <w:t>L es la longitud</w:t>
            </w:r>
            <w:r w:rsidRPr="0045613A">
              <w:rPr>
                <w:rFonts w:ascii="Calibri" w:hAnsi="Calibri"/>
                <w:b w:val="0"/>
                <w:color w:val="auto"/>
                <w:sz w:val="22"/>
                <w:szCs w:val="22"/>
                <w:lang w:val="es-ES"/>
              </w:rPr>
              <w:t xml:space="preserve"> de la cuerda de guitarra </w:t>
            </w:r>
          </w:p>
          <w:p w:rsidR="003435D6" w:rsidRPr="0045613A" w:rsidRDefault="003435D6" w:rsidP="004B7DD7">
            <w:pPr>
              <w:pStyle w:val="Points"/>
              <w:tabs>
                <w:tab w:val="left" w:pos="329"/>
              </w:tabs>
              <w:ind w:left="280"/>
              <w:jc w:val="left"/>
              <w:rPr>
                <w:rFonts w:ascii="Calibri" w:hAnsi="Calibri"/>
                <w:b w:val="0"/>
                <w:color w:val="auto"/>
                <w:lang w:val="es-ES"/>
              </w:rPr>
            </w:pPr>
            <w:r w:rsidRPr="0045613A">
              <w:rPr>
                <w:rFonts w:ascii="Calibri" w:hAnsi="Calibri"/>
                <w:b w:val="0"/>
                <w:color w:val="auto"/>
                <w:sz w:val="22"/>
                <w:szCs w:val="22"/>
                <w:lang w:val="es-ES"/>
              </w:rPr>
              <w:t xml:space="preserve">T </w:t>
            </w:r>
            <w:r>
              <w:rPr>
                <w:rFonts w:ascii="Calibri" w:hAnsi="Calibri"/>
                <w:b w:val="0"/>
                <w:color w:val="auto"/>
                <w:sz w:val="22"/>
                <w:szCs w:val="22"/>
                <w:lang w:val="es-ES"/>
              </w:rPr>
              <w:t>es la tensió</w:t>
            </w:r>
            <w:r w:rsidRPr="0045613A">
              <w:rPr>
                <w:rFonts w:ascii="Calibri" w:hAnsi="Calibri"/>
                <w:b w:val="0"/>
                <w:color w:val="auto"/>
                <w:sz w:val="22"/>
                <w:szCs w:val="22"/>
                <w:lang w:val="es-ES"/>
              </w:rPr>
              <w:t xml:space="preserve">n de la cuerda </w:t>
            </w:r>
          </w:p>
          <w:p w:rsidR="003435D6" w:rsidRDefault="003435D6" w:rsidP="004B7DD7">
            <w:pPr>
              <w:pStyle w:val="Points"/>
              <w:tabs>
                <w:tab w:val="left" w:pos="329"/>
              </w:tabs>
              <w:ind w:left="280"/>
              <w:jc w:val="left"/>
              <w:rPr>
                <w:rFonts w:ascii="Calibri" w:hAnsi="Calibri"/>
                <w:b w:val="0"/>
                <w:color w:val="auto"/>
                <w:lang w:val="es-ES"/>
              </w:rPr>
            </w:pPr>
            <w:r w:rsidRPr="0045613A">
              <w:rPr>
                <w:rFonts w:ascii="Calibri" w:hAnsi="Calibri"/>
                <w:b w:val="0"/>
                <w:color w:val="auto"/>
                <w:sz w:val="22"/>
                <w:szCs w:val="22"/>
                <w:lang w:val="es-ES"/>
              </w:rPr>
              <w:t xml:space="preserve">µ es la masa por unidad de </w:t>
            </w:r>
            <w:r>
              <w:rPr>
                <w:rFonts w:ascii="Calibri" w:hAnsi="Calibri"/>
                <w:b w:val="0"/>
                <w:color w:val="auto"/>
                <w:sz w:val="22"/>
                <w:szCs w:val="22"/>
                <w:lang w:val="es-ES"/>
              </w:rPr>
              <w:t>longitud</w:t>
            </w:r>
            <w:r w:rsidRPr="0045613A">
              <w:rPr>
                <w:rFonts w:ascii="Calibri" w:hAnsi="Calibri"/>
                <w:b w:val="0"/>
                <w:color w:val="auto"/>
                <w:sz w:val="22"/>
                <w:szCs w:val="22"/>
                <w:lang w:val="es-ES"/>
              </w:rPr>
              <w:t xml:space="preserve"> de la cuerda </w:t>
            </w:r>
          </w:p>
          <w:p w:rsidR="003435D6" w:rsidRPr="00B56D2B" w:rsidRDefault="003435D6" w:rsidP="004B7DD7">
            <w:pPr>
              <w:pStyle w:val="Points"/>
              <w:tabs>
                <w:tab w:val="left" w:pos="329"/>
              </w:tabs>
              <w:ind w:left="280"/>
              <w:jc w:val="left"/>
              <w:rPr>
                <w:rFonts w:ascii="Calibri" w:hAnsi="Calibri"/>
                <w:b w:val="0"/>
                <w:color w:val="auto"/>
                <w:lang w:val="es-ES"/>
              </w:rPr>
            </w:pPr>
            <w:r w:rsidRPr="0045613A">
              <w:rPr>
                <w:rFonts w:ascii="Calibri" w:hAnsi="Calibri"/>
                <w:b w:val="0"/>
                <w:color w:val="auto"/>
                <w:sz w:val="22"/>
                <w:szCs w:val="22"/>
                <w:lang w:val="es-ES"/>
              </w:rPr>
              <w:t xml:space="preserve">de forma que la velocidad de la onda en la cuerda es </w:t>
            </w:r>
            <w:r w:rsidRPr="0045613A">
              <w:rPr>
                <w:rFonts w:ascii="Garamond" w:hAnsi="Garamond"/>
                <w:b w:val="0"/>
                <w:color w:val="auto"/>
                <w:lang w:val="es-ES"/>
              </w:rPr>
              <w:t xml:space="preserve"> </w:t>
            </w:r>
            <w:r>
              <w:rPr>
                <w:rFonts w:ascii="Garamond" w:hAnsi="Garamond"/>
                <w:b w:val="0"/>
                <w:color w:val="auto"/>
                <w:lang w:val="es-ES"/>
              </w:rPr>
              <w:t>:</w:t>
            </w:r>
          </w:p>
          <w:p w:rsidR="003435D6" w:rsidRDefault="003435D6" w:rsidP="004B7DD7">
            <w:pPr>
              <w:pStyle w:val="Points"/>
              <w:tabs>
                <w:tab w:val="left" w:pos="329"/>
              </w:tabs>
              <w:ind w:left="280"/>
              <w:jc w:val="left"/>
              <w:rPr>
                <w:rFonts w:ascii="Garamond" w:hAnsi="Garamond"/>
                <w:b w:val="0"/>
                <w:color w:val="auto"/>
                <w:lang w:val="es-ES"/>
              </w:rPr>
            </w:pPr>
            <w:r w:rsidRPr="003354FE">
              <w:rPr>
                <w:noProof/>
                <w:lang w:val="fr-BE" w:eastAsia="fr-BE"/>
              </w:rPr>
              <w:drawing>
                <wp:inline distT="0" distB="0" distL="0" distR="0">
                  <wp:extent cx="514350" cy="45720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514350" cy="457200"/>
                          </a:xfrm>
                          <a:prstGeom prst="rect">
                            <a:avLst/>
                          </a:prstGeom>
                          <a:noFill/>
                          <a:ln>
                            <a:noFill/>
                          </a:ln>
                        </pic:spPr>
                      </pic:pic>
                    </a:graphicData>
                  </a:graphic>
                </wp:inline>
              </w:drawing>
            </w:r>
          </w:p>
          <w:p w:rsidR="003435D6" w:rsidRPr="0045613A" w:rsidRDefault="003435D6" w:rsidP="004B7DD7">
            <w:pPr>
              <w:pStyle w:val="Points"/>
              <w:tabs>
                <w:tab w:val="left" w:pos="329"/>
              </w:tabs>
              <w:jc w:val="left"/>
              <w:rPr>
                <w:rFonts w:ascii="Garamond" w:hAnsi="Garamond"/>
                <w:b w:val="0"/>
                <w:color w:val="auto"/>
                <w:lang w:val="es-ES"/>
              </w:rPr>
            </w:pP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Pr>
                <w:rFonts w:ascii="Calibri" w:hAnsi="Calibri"/>
                <w:sz w:val="22"/>
                <w:szCs w:val="22"/>
              </w:rPr>
              <w:t>4</w:t>
            </w:r>
            <w:r w:rsidRPr="00651751">
              <w:rPr>
                <w:rFonts w:ascii="Calibri" w:hAnsi="Calibri"/>
                <w:sz w:val="22"/>
                <w:szCs w:val="22"/>
              </w:rPr>
              <w:t xml:space="preserve"> </w:t>
            </w:r>
            <w:r w:rsidRPr="008015AE">
              <w:rPr>
                <w:rFonts w:ascii="Calibri" w:hAnsi="Calibri"/>
                <w:sz w:val="22"/>
                <w:szCs w:val="22"/>
                <w:lang w:val="es-ES"/>
              </w:rPr>
              <w:t>p</w:t>
            </w:r>
            <w:r>
              <w:rPr>
                <w:rFonts w:ascii="Calibri" w:hAnsi="Calibri"/>
                <w:sz w:val="22"/>
                <w:szCs w:val="22"/>
                <w:lang w:val="es-ES"/>
              </w:rPr>
              <w:t>untos</w:t>
            </w:r>
          </w:p>
        </w:tc>
      </w:tr>
      <w:tr w:rsidR="003435D6" w:rsidTr="004B7DD7">
        <w:trPr>
          <w:cantSplit/>
          <w:trHeight w:val="586"/>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r>
              <w:rPr>
                <w:rFonts w:ascii="Times New Roman" w:hAnsi="Times New Roman"/>
                <w:color w:val="auto"/>
                <w:lang w:val="en-GB"/>
              </w:rPr>
              <w:t>b)</w:t>
            </w:r>
          </w:p>
        </w:tc>
        <w:tc>
          <w:tcPr>
            <w:tcW w:w="7971" w:type="dxa"/>
            <w:tcBorders>
              <w:top w:val="nil"/>
              <w:left w:val="nil"/>
              <w:bottom w:val="nil"/>
              <w:right w:val="single" w:sz="12" w:space="0" w:color="auto"/>
            </w:tcBorders>
          </w:tcPr>
          <w:p w:rsidR="003435D6" w:rsidRPr="00F31C28" w:rsidRDefault="003435D6" w:rsidP="004B7DD7">
            <w:pPr>
              <w:pStyle w:val="Points"/>
              <w:jc w:val="left"/>
              <w:rPr>
                <w:rFonts w:ascii="Calibri" w:hAnsi="Calibri"/>
                <w:b w:val="0"/>
                <w:sz w:val="22"/>
                <w:szCs w:val="22"/>
                <w:lang w:val="es-ES"/>
              </w:rPr>
            </w:pPr>
            <w:r w:rsidRPr="00F31C28">
              <w:rPr>
                <w:rFonts w:ascii="Calibri" w:hAnsi="Calibri"/>
                <w:b w:val="0"/>
                <w:sz w:val="22"/>
                <w:szCs w:val="22"/>
                <w:lang w:val="es-ES"/>
              </w:rPr>
              <w:t xml:space="preserve">Se registraron los siguientes datos para una cuerda de guitarra de 64 cm de longitud fija por ambos extremos vibrando en diferentes modos. El máximo desplazamiento vertical de los puntos de la cuerda es de 4,00 </w:t>
            </w:r>
            <w:proofErr w:type="spellStart"/>
            <w:r w:rsidRPr="00F31C28">
              <w:rPr>
                <w:rFonts w:ascii="Calibri" w:hAnsi="Calibri"/>
                <w:b w:val="0"/>
                <w:sz w:val="22"/>
                <w:szCs w:val="22"/>
                <w:lang w:val="es-ES"/>
              </w:rPr>
              <w:t>mm.</w:t>
            </w:r>
            <w:proofErr w:type="spellEnd"/>
            <w:r w:rsidRPr="00F31C28">
              <w:rPr>
                <w:rFonts w:ascii="Calibri" w:hAnsi="Calibri"/>
                <w:b w:val="0"/>
                <w:sz w:val="22"/>
                <w:szCs w:val="22"/>
                <w:lang w:val="es-ES"/>
              </w:rPr>
              <w:t xml:space="preserve"> La masa total de la cuerda es de 12.8 g.</w:t>
            </w:r>
          </w:p>
          <w:p w:rsidR="003435D6" w:rsidRPr="00F31C28" w:rsidRDefault="003435D6" w:rsidP="004B7DD7">
            <w:pPr>
              <w:pStyle w:val="Points"/>
              <w:jc w:val="left"/>
              <w:rPr>
                <w:rFonts w:ascii="Calibri" w:hAnsi="Calibri"/>
                <w:b w:val="0"/>
                <w:sz w:val="22"/>
                <w:szCs w:val="22"/>
                <w:lang w:val="es-ES"/>
              </w:rPr>
            </w:pPr>
          </w:p>
          <w:tbl>
            <w:tblPr>
              <w:tblW w:w="5984" w:type="dxa"/>
              <w:jc w:val="center"/>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shd w:val="clear" w:color="auto" w:fill="BDC0BF"/>
              <w:tblLayout w:type="fixed"/>
              <w:tblLook w:val="04A0" w:firstRow="1" w:lastRow="0" w:firstColumn="1" w:lastColumn="0" w:noHBand="0" w:noVBand="1"/>
            </w:tblPr>
            <w:tblGrid>
              <w:gridCol w:w="2992"/>
              <w:gridCol w:w="2992"/>
            </w:tblGrid>
            <w:tr w:rsidR="003435D6" w:rsidTr="004B7DD7">
              <w:trPr>
                <w:trHeight w:val="324"/>
                <w:tblHeader/>
                <w:jc w:val="center"/>
              </w:trPr>
              <w:tc>
                <w:tcPr>
                  <w:tcW w:w="2992"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3435D6" w:rsidRPr="00DF0D04" w:rsidRDefault="003435D6" w:rsidP="004B7DD7">
                  <w:pPr>
                    <w:pStyle w:val="TableStyle1"/>
                    <w:jc w:val="center"/>
                    <w:rPr>
                      <w:rFonts w:ascii="Cambria" w:hAnsi="Cambria"/>
                      <w:sz w:val="24"/>
                      <w:szCs w:val="24"/>
                      <w:lang w:val="pt-PT"/>
                    </w:rPr>
                  </w:pPr>
                  <w:r w:rsidRPr="00DF0D04">
                    <w:rPr>
                      <w:rFonts w:ascii="Cambria" w:hAnsi="Cambria"/>
                      <w:sz w:val="24"/>
                      <w:szCs w:val="24"/>
                      <w:lang w:val="pt-PT"/>
                    </w:rPr>
                    <w:t xml:space="preserve">Número de nodos </w:t>
                  </w:r>
                </w:p>
              </w:tc>
              <w:tc>
                <w:tcPr>
                  <w:tcW w:w="2992" w:type="dxa"/>
                  <w:tcBorders>
                    <w:top w:val="single" w:sz="2" w:space="0" w:color="000000"/>
                    <w:left w:val="single" w:sz="2" w:space="0" w:color="000000"/>
                    <w:bottom w:val="single" w:sz="4" w:space="0" w:color="000000"/>
                    <w:right w:val="single" w:sz="2" w:space="0" w:color="000000"/>
                  </w:tcBorders>
                  <w:shd w:val="clear" w:color="auto" w:fill="BDC0BF"/>
                  <w:tcMar>
                    <w:top w:w="80" w:type="dxa"/>
                    <w:left w:w="80" w:type="dxa"/>
                    <w:bottom w:w="80" w:type="dxa"/>
                    <w:right w:w="80" w:type="dxa"/>
                  </w:tcMar>
                  <w:vAlign w:val="center"/>
                </w:tcPr>
                <w:p w:rsidR="003435D6" w:rsidRPr="00782F1C" w:rsidRDefault="003435D6" w:rsidP="004B7DD7">
                  <w:pPr>
                    <w:pStyle w:val="TableStyle1"/>
                    <w:jc w:val="center"/>
                    <w:rPr>
                      <w:rFonts w:ascii="Cambria" w:hAnsi="Cambria"/>
                      <w:sz w:val="24"/>
                      <w:szCs w:val="24"/>
                    </w:rPr>
                  </w:pPr>
                  <w:r w:rsidRPr="00782F1C">
                    <w:rPr>
                      <w:rFonts w:ascii="Cambria" w:hAnsi="Cambria"/>
                      <w:sz w:val="24"/>
                      <w:szCs w:val="24"/>
                    </w:rPr>
                    <w:t>f(Hz)</w:t>
                  </w:r>
                </w:p>
              </w:tc>
            </w:tr>
            <w:tr w:rsidR="003435D6" w:rsidTr="004B7DD7">
              <w:tblPrEx>
                <w:shd w:val="clear" w:color="auto" w:fill="auto"/>
              </w:tblPrEx>
              <w:trPr>
                <w:trHeight w:val="342"/>
                <w:jc w:val="center"/>
              </w:trPr>
              <w:tc>
                <w:tcPr>
                  <w:tcW w:w="2992" w:type="dxa"/>
                  <w:tcBorders>
                    <w:top w:val="single" w:sz="4" w:space="0" w:color="000000"/>
                    <w:left w:val="single" w:sz="2" w:space="0" w:color="000000"/>
                    <w:bottom w:val="single" w:sz="4" w:space="0" w:color="000000"/>
                    <w:right w:val="single" w:sz="2" w:space="0" w:color="000000"/>
                  </w:tcBorders>
                  <w:shd w:val="clear" w:color="auto" w:fill="FFFFFF"/>
                  <w:tcMar>
                    <w:top w:w="80" w:type="dxa"/>
                    <w:left w:w="80" w:type="dxa"/>
                    <w:bottom w:w="80" w:type="dxa"/>
                    <w:right w:w="80" w:type="dxa"/>
                  </w:tcMar>
                  <w:vAlign w:val="center"/>
                </w:tcPr>
                <w:p w:rsidR="003435D6" w:rsidRPr="00782F1C" w:rsidRDefault="003435D6" w:rsidP="004B7DD7">
                  <w:pPr>
                    <w:pStyle w:val="Normale"/>
                    <w:jc w:val="center"/>
                    <w:rPr>
                      <w:rFonts w:ascii="Cambria" w:hAnsi="Cambria"/>
                    </w:rPr>
                  </w:pPr>
                  <w:r w:rsidRPr="00782F1C">
                    <w:rPr>
                      <w:rFonts w:ascii="Cambria" w:hAnsi="Cambria"/>
                    </w:rPr>
                    <w:t>2</w:t>
                  </w:r>
                </w:p>
              </w:tc>
              <w:tc>
                <w:tcPr>
                  <w:tcW w:w="2992" w:type="dxa"/>
                  <w:tcBorders>
                    <w:top w:val="single" w:sz="4" w:space="0" w:color="000000"/>
                    <w:left w:val="single" w:sz="2" w:space="0" w:color="000000"/>
                    <w:bottom w:val="single" w:sz="4" w:space="0" w:color="000000"/>
                    <w:right w:val="single" w:sz="2" w:space="0" w:color="000000"/>
                  </w:tcBorders>
                  <w:shd w:val="clear" w:color="auto" w:fill="FFFFFF"/>
                  <w:tcMar>
                    <w:top w:w="80" w:type="dxa"/>
                    <w:left w:w="80" w:type="dxa"/>
                    <w:bottom w:w="80" w:type="dxa"/>
                    <w:right w:w="80" w:type="dxa"/>
                  </w:tcMar>
                  <w:vAlign w:val="center"/>
                </w:tcPr>
                <w:p w:rsidR="003435D6" w:rsidRPr="00782F1C" w:rsidRDefault="003435D6" w:rsidP="004B7DD7">
                  <w:pPr>
                    <w:pStyle w:val="Normale"/>
                    <w:jc w:val="center"/>
                    <w:rPr>
                      <w:rFonts w:ascii="Cambria" w:hAnsi="Cambria"/>
                    </w:rPr>
                  </w:pPr>
                  <w:r w:rsidRPr="00782F1C">
                    <w:rPr>
                      <w:rFonts w:ascii="Cambria" w:hAnsi="Cambria"/>
                    </w:rPr>
                    <w:t>39.06</w:t>
                  </w:r>
                </w:p>
              </w:tc>
            </w:tr>
            <w:tr w:rsidR="003435D6" w:rsidTr="004B7DD7">
              <w:tblPrEx>
                <w:shd w:val="clear" w:color="auto" w:fill="auto"/>
              </w:tblPrEx>
              <w:trPr>
                <w:trHeight w:val="329"/>
                <w:jc w:val="center"/>
              </w:trPr>
              <w:tc>
                <w:tcPr>
                  <w:tcW w:w="2992" w:type="dxa"/>
                  <w:tcBorders>
                    <w:top w:val="single" w:sz="4"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3435D6" w:rsidRPr="00782F1C" w:rsidRDefault="003435D6" w:rsidP="004B7DD7">
                  <w:pPr>
                    <w:pStyle w:val="Normale"/>
                    <w:jc w:val="center"/>
                    <w:rPr>
                      <w:rFonts w:ascii="Cambria" w:hAnsi="Cambria"/>
                    </w:rPr>
                  </w:pPr>
                  <w:r w:rsidRPr="00782F1C">
                    <w:rPr>
                      <w:rFonts w:ascii="Cambria" w:hAnsi="Cambria"/>
                    </w:rPr>
                    <w:t>3</w:t>
                  </w:r>
                </w:p>
              </w:tc>
              <w:tc>
                <w:tcPr>
                  <w:tcW w:w="2992" w:type="dxa"/>
                  <w:tcBorders>
                    <w:top w:val="single" w:sz="4"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3435D6" w:rsidRPr="00782F1C" w:rsidRDefault="003435D6" w:rsidP="004B7DD7">
                  <w:pPr>
                    <w:pStyle w:val="Normale"/>
                    <w:jc w:val="center"/>
                    <w:rPr>
                      <w:rFonts w:ascii="Cambria" w:hAnsi="Cambria"/>
                    </w:rPr>
                  </w:pPr>
                  <w:r w:rsidRPr="00782F1C">
                    <w:rPr>
                      <w:rFonts w:ascii="Cambria" w:hAnsi="Cambria"/>
                    </w:rPr>
                    <w:t>78.12</w:t>
                  </w:r>
                </w:p>
              </w:tc>
            </w:tr>
            <w:tr w:rsidR="003435D6" w:rsidTr="004B7DD7">
              <w:tblPrEx>
                <w:shd w:val="clear" w:color="auto" w:fill="auto"/>
              </w:tblPrEx>
              <w:trPr>
                <w:trHeight w:val="336"/>
                <w:jc w:val="center"/>
              </w:trPr>
              <w:tc>
                <w:tcPr>
                  <w:tcW w:w="299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3435D6" w:rsidRPr="00782F1C" w:rsidRDefault="003435D6" w:rsidP="004B7DD7">
                  <w:pPr>
                    <w:pStyle w:val="Normale"/>
                    <w:jc w:val="center"/>
                    <w:rPr>
                      <w:rFonts w:ascii="Cambria" w:hAnsi="Cambria"/>
                    </w:rPr>
                  </w:pPr>
                  <w:r w:rsidRPr="00782F1C">
                    <w:rPr>
                      <w:rFonts w:ascii="Cambria" w:hAnsi="Cambria"/>
                    </w:rPr>
                    <w:t>5</w:t>
                  </w:r>
                </w:p>
              </w:tc>
              <w:tc>
                <w:tcPr>
                  <w:tcW w:w="2992" w:type="dxa"/>
                  <w:tcBorders>
                    <w:top w:val="single" w:sz="2" w:space="0" w:color="000000"/>
                    <w:left w:val="single" w:sz="2" w:space="0" w:color="000000"/>
                    <w:bottom w:val="single" w:sz="2" w:space="0" w:color="000000"/>
                    <w:right w:val="single" w:sz="2" w:space="0" w:color="000000"/>
                  </w:tcBorders>
                  <w:shd w:val="clear" w:color="auto" w:fill="FFFFFF"/>
                  <w:tcMar>
                    <w:top w:w="80" w:type="dxa"/>
                    <w:left w:w="80" w:type="dxa"/>
                    <w:bottom w:w="80" w:type="dxa"/>
                    <w:right w:w="80" w:type="dxa"/>
                  </w:tcMar>
                  <w:vAlign w:val="center"/>
                </w:tcPr>
                <w:p w:rsidR="003435D6" w:rsidRPr="00782F1C" w:rsidRDefault="003435D6" w:rsidP="004B7DD7">
                  <w:pPr>
                    <w:jc w:val="center"/>
                    <w:rPr>
                      <w:rFonts w:ascii="Cambria" w:hAnsi="Cambria"/>
                    </w:rPr>
                  </w:pPr>
                </w:p>
              </w:tc>
            </w:tr>
          </w:tbl>
          <w:p w:rsidR="003435D6" w:rsidRPr="00F45516" w:rsidRDefault="003435D6" w:rsidP="004B7DD7">
            <w:pPr>
              <w:pStyle w:val="Points"/>
              <w:jc w:val="left"/>
              <w:rPr>
                <w:rFonts w:ascii="Calibri" w:hAnsi="Calibri"/>
                <w:b w:val="0"/>
                <w:color w:val="auto"/>
                <w:lang w:val="en-GB"/>
              </w:rPr>
            </w:pP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p>
        </w:tc>
      </w:tr>
      <w:tr w:rsidR="003435D6" w:rsidTr="004B7DD7">
        <w:trPr>
          <w:trHeight w:val="586"/>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nil"/>
              <w:right w:val="single" w:sz="12" w:space="0" w:color="auto"/>
            </w:tcBorders>
          </w:tcPr>
          <w:p w:rsidR="003435D6" w:rsidRPr="00DE637C" w:rsidRDefault="003435D6" w:rsidP="003435D6">
            <w:pPr>
              <w:pStyle w:val="Points"/>
              <w:numPr>
                <w:ilvl w:val="0"/>
                <w:numId w:val="2"/>
              </w:numPr>
              <w:tabs>
                <w:tab w:val="left" w:pos="329"/>
              </w:tabs>
              <w:jc w:val="left"/>
              <w:rPr>
                <w:rFonts w:ascii="Calibri" w:hAnsi="Calibri"/>
                <w:b w:val="0"/>
                <w:color w:val="auto"/>
                <w:lang w:val="es-ES"/>
              </w:rPr>
            </w:pPr>
            <w:r w:rsidRPr="00DE637C">
              <w:rPr>
                <w:rFonts w:ascii="Calibri" w:hAnsi="Calibri"/>
                <w:b w:val="0"/>
                <w:sz w:val="22"/>
                <w:szCs w:val="22"/>
                <w:lang w:val="es-ES"/>
              </w:rPr>
              <w:t xml:space="preserve">Calcula la velocidad  v </w:t>
            </w:r>
            <w:r>
              <w:rPr>
                <w:rFonts w:ascii="Calibri" w:hAnsi="Calibri"/>
                <w:b w:val="0"/>
                <w:sz w:val="22"/>
                <w:szCs w:val="22"/>
                <w:lang w:val="es-ES"/>
              </w:rPr>
              <w:t>de las ondas en la cuerda</w:t>
            </w:r>
            <w:r w:rsidRPr="00DE637C">
              <w:rPr>
                <w:rFonts w:ascii="Calibri" w:hAnsi="Calibri"/>
                <w:b w:val="0"/>
                <w:sz w:val="22"/>
                <w:szCs w:val="22"/>
                <w:lang w:val="es-ES"/>
              </w:rPr>
              <w:t>.</w:t>
            </w:r>
          </w:p>
          <w:p w:rsidR="003435D6" w:rsidRPr="00DE637C" w:rsidRDefault="003435D6" w:rsidP="004B7DD7">
            <w:pPr>
              <w:pStyle w:val="Points"/>
              <w:tabs>
                <w:tab w:val="left" w:pos="329"/>
              </w:tabs>
              <w:ind w:left="1065"/>
              <w:jc w:val="left"/>
              <w:rPr>
                <w:rFonts w:ascii="Calibri" w:hAnsi="Calibri"/>
                <w:b w:val="0"/>
                <w:color w:val="auto"/>
                <w:lang w:val="es-ES"/>
              </w:rPr>
            </w:pPr>
          </w:p>
        </w:tc>
        <w:tc>
          <w:tcPr>
            <w:tcW w:w="1440" w:type="dxa"/>
            <w:tcBorders>
              <w:top w:val="nil"/>
              <w:left w:val="nil"/>
              <w:bottom w:val="nil"/>
              <w:right w:val="single" w:sz="12" w:space="0" w:color="auto"/>
            </w:tcBorders>
          </w:tcPr>
          <w:p w:rsidR="003435D6" w:rsidRPr="00DE637C" w:rsidRDefault="003435D6" w:rsidP="004B7DD7">
            <w:pPr>
              <w:jc w:val="center"/>
              <w:rPr>
                <w:rFonts w:ascii="Calibri" w:hAnsi="Calibri"/>
                <w:lang w:val="es-ES"/>
              </w:rPr>
            </w:pPr>
          </w:p>
          <w:p w:rsidR="003435D6" w:rsidRPr="00651751" w:rsidRDefault="003435D6" w:rsidP="004B7DD7">
            <w:pPr>
              <w:jc w:val="center"/>
              <w:rPr>
                <w:rFonts w:ascii="Calibri" w:hAnsi="Calibri"/>
              </w:rPr>
            </w:pPr>
            <w:r w:rsidRPr="00651751">
              <w:rPr>
                <w:rFonts w:ascii="Calibri" w:hAnsi="Calibri"/>
                <w:sz w:val="22"/>
                <w:szCs w:val="22"/>
              </w:rPr>
              <w:t xml:space="preserve">3 </w:t>
            </w:r>
            <w:r w:rsidRPr="008015AE">
              <w:rPr>
                <w:rFonts w:ascii="Calibri" w:hAnsi="Calibri"/>
                <w:sz w:val="22"/>
                <w:szCs w:val="22"/>
                <w:lang w:val="es-ES"/>
              </w:rPr>
              <w:t>p</w:t>
            </w:r>
            <w:r>
              <w:rPr>
                <w:rFonts w:ascii="Calibri" w:hAnsi="Calibri"/>
                <w:sz w:val="22"/>
                <w:szCs w:val="22"/>
                <w:lang w:val="es-ES"/>
              </w:rPr>
              <w:t>untos</w:t>
            </w:r>
          </w:p>
        </w:tc>
      </w:tr>
      <w:tr w:rsidR="003435D6" w:rsidTr="004B7DD7">
        <w:trPr>
          <w:trHeight w:val="586"/>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nil"/>
              <w:right w:val="single" w:sz="12" w:space="0" w:color="auto"/>
            </w:tcBorders>
          </w:tcPr>
          <w:p w:rsidR="003435D6" w:rsidRPr="00431923" w:rsidRDefault="003435D6" w:rsidP="003435D6">
            <w:pPr>
              <w:pStyle w:val="Points"/>
              <w:numPr>
                <w:ilvl w:val="0"/>
                <w:numId w:val="2"/>
              </w:numPr>
              <w:tabs>
                <w:tab w:val="left" w:pos="329"/>
              </w:tabs>
              <w:jc w:val="left"/>
              <w:rPr>
                <w:rFonts w:ascii="Calibri" w:hAnsi="Calibri"/>
                <w:b w:val="0"/>
                <w:color w:val="auto"/>
                <w:lang w:val="es-ES"/>
              </w:rPr>
            </w:pPr>
            <w:r>
              <w:rPr>
                <w:rFonts w:ascii="Calibri" w:hAnsi="Calibri"/>
                <w:b w:val="0"/>
                <w:sz w:val="22"/>
                <w:szCs w:val="22"/>
                <w:lang w:val="es-ES"/>
              </w:rPr>
              <w:t>¿</w:t>
            </w:r>
            <w:r w:rsidRPr="00431923">
              <w:rPr>
                <w:rFonts w:ascii="Calibri" w:hAnsi="Calibri"/>
                <w:b w:val="0"/>
                <w:sz w:val="22"/>
                <w:szCs w:val="22"/>
                <w:lang w:val="es-ES"/>
              </w:rPr>
              <w:t>Cuál es el valor de la tensi</w:t>
            </w:r>
            <w:r>
              <w:rPr>
                <w:rFonts w:ascii="Calibri" w:hAnsi="Calibri"/>
                <w:b w:val="0"/>
                <w:sz w:val="22"/>
                <w:szCs w:val="22"/>
                <w:lang w:val="es-ES"/>
              </w:rPr>
              <w:t>ón de la cuerda</w:t>
            </w:r>
            <w:r w:rsidRPr="00431923">
              <w:rPr>
                <w:rFonts w:ascii="Calibri" w:hAnsi="Calibri"/>
                <w:b w:val="0"/>
                <w:sz w:val="22"/>
                <w:szCs w:val="22"/>
                <w:lang w:val="es-ES"/>
              </w:rPr>
              <w:t>?</w:t>
            </w: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r w:rsidR="003435D6" w:rsidTr="004B7DD7">
        <w:trPr>
          <w:trHeight w:val="785"/>
        </w:trPr>
        <w:tc>
          <w:tcPr>
            <w:tcW w:w="534" w:type="dxa"/>
            <w:tcBorders>
              <w:top w:val="nil"/>
              <w:left w:val="single" w:sz="12" w:space="0" w:color="auto"/>
              <w:bottom w:val="single" w:sz="12" w:space="0" w:color="auto"/>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single" w:sz="12" w:space="0" w:color="auto"/>
              <w:right w:val="single" w:sz="12" w:space="0" w:color="auto"/>
            </w:tcBorders>
          </w:tcPr>
          <w:p w:rsidR="003435D6" w:rsidRPr="00683A4A" w:rsidRDefault="003435D6" w:rsidP="003435D6">
            <w:pPr>
              <w:pStyle w:val="Points"/>
              <w:numPr>
                <w:ilvl w:val="0"/>
                <w:numId w:val="3"/>
              </w:numPr>
              <w:tabs>
                <w:tab w:val="left" w:pos="329"/>
              </w:tabs>
              <w:jc w:val="left"/>
              <w:rPr>
                <w:rFonts w:ascii="Times New Roman" w:hAnsi="Times New Roman"/>
                <w:b w:val="0"/>
                <w:color w:val="auto"/>
                <w:lang w:val="es-ES"/>
              </w:rPr>
            </w:pPr>
            <w:r>
              <w:rPr>
                <w:rFonts w:ascii="Calibri" w:hAnsi="Calibri"/>
                <w:b w:val="0"/>
                <w:sz w:val="22"/>
                <w:szCs w:val="22"/>
                <w:lang w:val="es-ES"/>
              </w:rPr>
              <w:t>Completa la tabla anterior</w:t>
            </w:r>
            <w:r w:rsidRPr="00683A4A">
              <w:rPr>
                <w:rFonts w:ascii="Calibri" w:hAnsi="Calibri"/>
                <w:b w:val="0"/>
                <w:sz w:val="22"/>
                <w:szCs w:val="22"/>
                <w:lang w:val="es-ES"/>
              </w:rPr>
              <w:t xml:space="preserve"> con el valor de</w:t>
            </w:r>
            <w:r>
              <w:rPr>
                <w:rFonts w:ascii="Calibri" w:hAnsi="Calibri"/>
                <w:b w:val="0"/>
                <w:sz w:val="22"/>
                <w:szCs w:val="22"/>
                <w:lang w:val="es-ES"/>
              </w:rPr>
              <w:t xml:space="preserve"> la frecuenci</w:t>
            </w:r>
            <w:r w:rsidRPr="00683A4A">
              <w:rPr>
                <w:rFonts w:ascii="Calibri" w:hAnsi="Calibri"/>
                <w:b w:val="0"/>
                <w:sz w:val="22"/>
                <w:szCs w:val="22"/>
                <w:lang w:val="es-ES"/>
              </w:rPr>
              <w:t xml:space="preserve">a correspondiente al modo de vibración de 5 nodos. </w:t>
            </w:r>
          </w:p>
        </w:tc>
        <w:tc>
          <w:tcPr>
            <w:tcW w:w="1440" w:type="dxa"/>
            <w:tcBorders>
              <w:top w:val="nil"/>
              <w:left w:val="nil"/>
              <w:bottom w:val="single" w:sz="12" w:space="0" w:color="auto"/>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1 </w:t>
            </w:r>
            <w:r w:rsidRPr="008015AE">
              <w:rPr>
                <w:rFonts w:ascii="Calibri" w:hAnsi="Calibri"/>
                <w:sz w:val="22"/>
                <w:szCs w:val="22"/>
                <w:lang w:val="es-ES"/>
              </w:rPr>
              <w:t>p</w:t>
            </w:r>
            <w:r>
              <w:rPr>
                <w:rFonts w:ascii="Calibri" w:hAnsi="Calibri"/>
                <w:sz w:val="22"/>
                <w:szCs w:val="22"/>
                <w:lang w:val="es-ES"/>
              </w:rPr>
              <w:t>unto</w:t>
            </w:r>
          </w:p>
        </w:tc>
      </w:tr>
      <w:tr w:rsidR="003435D6" w:rsidRPr="00A40B5E" w:rsidTr="004B7DD7">
        <w:trPr>
          <w:trHeight w:val="619"/>
        </w:trPr>
        <w:tc>
          <w:tcPr>
            <w:tcW w:w="534" w:type="dxa"/>
            <w:tcBorders>
              <w:top w:val="single" w:sz="12" w:space="0" w:color="auto"/>
              <w:left w:val="single" w:sz="12" w:space="0" w:color="auto"/>
              <w:bottom w:val="nil"/>
              <w:right w:val="nil"/>
            </w:tcBorders>
          </w:tcPr>
          <w:p w:rsidR="003435D6" w:rsidRDefault="003435D6" w:rsidP="004B7DD7">
            <w:pPr>
              <w:pStyle w:val="Points"/>
              <w:spacing w:before="120"/>
              <w:rPr>
                <w:rFonts w:ascii="Times New Roman" w:hAnsi="Times New Roman"/>
                <w:color w:val="auto"/>
                <w:lang w:val="en-GB"/>
              </w:rPr>
            </w:pPr>
            <w:r>
              <w:rPr>
                <w:rFonts w:ascii="Times New Roman" w:hAnsi="Times New Roman"/>
                <w:color w:val="auto"/>
                <w:lang w:val="en-GB"/>
              </w:rPr>
              <w:lastRenderedPageBreak/>
              <w:t>c)</w:t>
            </w:r>
          </w:p>
        </w:tc>
        <w:tc>
          <w:tcPr>
            <w:tcW w:w="7971" w:type="dxa"/>
            <w:tcBorders>
              <w:top w:val="single" w:sz="12" w:space="0" w:color="auto"/>
              <w:left w:val="nil"/>
              <w:bottom w:val="nil"/>
              <w:right w:val="single" w:sz="12" w:space="0" w:color="auto"/>
            </w:tcBorders>
          </w:tcPr>
          <w:p w:rsidR="003435D6" w:rsidRPr="00A40B5E" w:rsidRDefault="003435D6" w:rsidP="004B7DD7">
            <w:pPr>
              <w:pStyle w:val="Points"/>
              <w:spacing w:before="120"/>
              <w:jc w:val="left"/>
              <w:rPr>
                <w:rFonts w:ascii="Calibri" w:hAnsi="Calibri"/>
                <w:b w:val="0"/>
                <w:lang w:val="es-ES"/>
              </w:rPr>
            </w:pPr>
            <w:r w:rsidRPr="00A40B5E">
              <w:rPr>
                <w:rFonts w:ascii="Calibri" w:hAnsi="Calibri"/>
                <w:b w:val="0"/>
                <w:sz w:val="22"/>
                <w:szCs w:val="22"/>
                <w:lang w:val="es-ES"/>
              </w:rPr>
              <w:t>Los gráficos de más abajo muestran el despl</w:t>
            </w:r>
            <w:r>
              <w:rPr>
                <w:rFonts w:ascii="Calibri" w:hAnsi="Calibri"/>
                <w:b w:val="0"/>
                <w:sz w:val="22"/>
                <w:szCs w:val="22"/>
                <w:lang w:val="es-ES"/>
              </w:rPr>
              <w:t>a</w:t>
            </w:r>
            <w:r w:rsidRPr="00A40B5E">
              <w:rPr>
                <w:rFonts w:ascii="Calibri" w:hAnsi="Calibri"/>
                <w:b w:val="0"/>
                <w:sz w:val="22"/>
                <w:szCs w:val="22"/>
                <w:lang w:val="es-ES"/>
              </w:rPr>
              <w:t xml:space="preserve">zamiento </w:t>
            </w:r>
            <w:proofErr w:type="gramStart"/>
            <w:r w:rsidRPr="00A40B5E">
              <w:rPr>
                <w:rFonts w:ascii="Calibri" w:hAnsi="Calibri"/>
                <w:b w:val="0"/>
                <w:sz w:val="22"/>
                <w:szCs w:val="22"/>
                <w:lang w:val="es-ES"/>
              </w:rPr>
              <w:t xml:space="preserve">vertical </w:t>
            </w:r>
            <w:r>
              <w:rPr>
                <w:rFonts w:ascii="Calibri" w:hAnsi="Calibri"/>
                <w:b w:val="0"/>
                <w:sz w:val="22"/>
                <w:szCs w:val="22"/>
                <w:lang w:val="es-ES"/>
              </w:rPr>
              <w:t>,</w:t>
            </w:r>
            <w:proofErr w:type="gramEnd"/>
            <w:r>
              <w:rPr>
                <w:rFonts w:ascii="Calibri" w:hAnsi="Calibri"/>
                <w:b w:val="0"/>
                <w:sz w:val="22"/>
                <w:szCs w:val="22"/>
                <w:lang w:val="es-ES"/>
              </w:rPr>
              <w:t xml:space="preserve"> </w:t>
            </w:r>
            <w:r w:rsidRPr="00F31C28">
              <w:rPr>
                <w:rFonts w:ascii="Times New Roman" w:hAnsi="Times New Roman" w:cs="Times New Roman"/>
                <w:i/>
                <w:lang w:val="es-ES"/>
              </w:rPr>
              <w:t>y</w:t>
            </w:r>
            <w:r w:rsidRPr="00A40B5E">
              <w:rPr>
                <w:rFonts w:ascii="Calibri" w:hAnsi="Calibri"/>
                <w:b w:val="0"/>
                <w:sz w:val="22"/>
                <w:szCs w:val="22"/>
                <w:lang w:val="es-ES"/>
              </w:rPr>
              <w:t xml:space="preserve"> </w:t>
            </w:r>
            <w:r>
              <w:rPr>
                <w:rFonts w:ascii="Calibri" w:hAnsi="Calibri"/>
                <w:b w:val="0"/>
                <w:sz w:val="22"/>
                <w:szCs w:val="22"/>
                <w:lang w:val="es-ES"/>
              </w:rPr>
              <w:t>,</w:t>
            </w:r>
            <w:r w:rsidRPr="00A40B5E">
              <w:rPr>
                <w:rFonts w:ascii="Calibri" w:hAnsi="Calibri"/>
                <w:b w:val="0"/>
                <w:sz w:val="22"/>
                <w:szCs w:val="22"/>
                <w:lang w:val="es-ES"/>
              </w:rPr>
              <w:t>de los puntos de una cuerda</w:t>
            </w:r>
            <w:r>
              <w:rPr>
                <w:rFonts w:ascii="Calibri" w:hAnsi="Calibri"/>
                <w:b w:val="0"/>
                <w:sz w:val="22"/>
                <w:szCs w:val="22"/>
                <w:lang w:val="es-ES"/>
              </w:rPr>
              <w:t>,</w:t>
            </w:r>
            <w:r w:rsidRPr="00A40B5E">
              <w:rPr>
                <w:rFonts w:ascii="Calibri" w:hAnsi="Calibri"/>
                <w:b w:val="0"/>
                <w:sz w:val="22"/>
                <w:szCs w:val="22"/>
                <w:lang w:val="es-ES"/>
              </w:rPr>
              <w:t xml:space="preserve"> como </w:t>
            </w:r>
            <w:r>
              <w:rPr>
                <w:rFonts w:ascii="Calibri" w:hAnsi="Calibri"/>
                <w:b w:val="0"/>
                <w:sz w:val="22"/>
                <w:szCs w:val="22"/>
                <w:lang w:val="es-ES"/>
              </w:rPr>
              <w:t>función del tiempo</w:t>
            </w:r>
            <w:r w:rsidRPr="00A40B5E">
              <w:rPr>
                <w:rFonts w:ascii="Calibri" w:hAnsi="Calibri"/>
                <w:b w:val="0"/>
                <w:sz w:val="22"/>
                <w:szCs w:val="22"/>
                <w:lang w:val="es-ES"/>
              </w:rPr>
              <w:t>,</w:t>
            </w:r>
            <w:r w:rsidRPr="00A40B5E">
              <w:rPr>
                <w:rFonts w:ascii="Times New Roman" w:hAnsi="Times New Roman" w:cs="Times New Roman"/>
                <w:b w:val="0"/>
                <w:i/>
                <w:sz w:val="22"/>
                <w:szCs w:val="22"/>
                <w:lang w:val="es-ES"/>
              </w:rPr>
              <w:t xml:space="preserve"> </w:t>
            </w:r>
            <w:r w:rsidRPr="00F31C28">
              <w:rPr>
                <w:rFonts w:ascii="Times New Roman" w:hAnsi="Times New Roman" w:cs="Times New Roman"/>
                <w:i/>
                <w:lang w:val="es-ES"/>
              </w:rPr>
              <w:t>t</w:t>
            </w:r>
            <w:r w:rsidRPr="00A40B5E">
              <w:rPr>
                <w:rFonts w:ascii="Calibri" w:hAnsi="Calibri"/>
                <w:b w:val="0"/>
                <w:sz w:val="22"/>
                <w:szCs w:val="22"/>
                <w:lang w:val="es-ES"/>
              </w:rPr>
              <w:t>,</w:t>
            </w:r>
            <w:r>
              <w:rPr>
                <w:rFonts w:ascii="Calibri" w:hAnsi="Calibri"/>
                <w:b w:val="0"/>
                <w:sz w:val="22"/>
                <w:szCs w:val="22"/>
                <w:lang w:val="es-ES"/>
              </w:rPr>
              <w:t xml:space="preserve"> y como función de su posición</w:t>
            </w:r>
            <w:r w:rsidRPr="00A40B5E">
              <w:rPr>
                <w:rFonts w:ascii="Calibri" w:hAnsi="Calibri"/>
                <w:b w:val="0"/>
                <w:sz w:val="22"/>
                <w:szCs w:val="22"/>
                <w:lang w:val="es-ES"/>
              </w:rPr>
              <w:t xml:space="preserve">, </w:t>
            </w:r>
            <w:r w:rsidRPr="00F31C28">
              <w:rPr>
                <w:rFonts w:ascii="Times New Roman" w:hAnsi="Times New Roman" w:cs="Times New Roman"/>
                <w:i/>
                <w:lang w:val="es-ES"/>
              </w:rPr>
              <w:t>x</w:t>
            </w:r>
            <w:r w:rsidRPr="00A40B5E">
              <w:rPr>
                <w:rFonts w:ascii="Calibri" w:hAnsi="Calibri"/>
                <w:b w:val="0"/>
                <w:sz w:val="22"/>
                <w:szCs w:val="22"/>
                <w:lang w:val="es-ES"/>
              </w:rPr>
              <w:t>,</w:t>
            </w:r>
            <w:r>
              <w:rPr>
                <w:rFonts w:ascii="Calibri" w:hAnsi="Calibri"/>
                <w:b w:val="0"/>
                <w:sz w:val="22"/>
                <w:szCs w:val="22"/>
                <w:lang w:val="es-ES"/>
              </w:rPr>
              <w:t xml:space="preserve"> desde un extremo de la cuerda. </w:t>
            </w:r>
          </w:p>
          <w:p w:rsidR="003435D6" w:rsidRPr="00A40B5E" w:rsidRDefault="003435D6" w:rsidP="004B7DD7">
            <w:pPr>
              <w:pStyle w:val="Points"/>
              <w:spacing w:before="120"/>
              <w:rPr>
                <w:rFonts w:ascii="Cambria Math" w:hAnsi="Cambria Math"/>
                <w:b w:val="0"/>
                <w:lang w:val="es-ES"/>
              </w:rPr>
            </w:pPr>
            <w:r>
              <w:rPr>
                <w:rFonts w:ascii="Calibri" w:hAnsi="Calibri"/>
                <w:sz w:val="22"/>
                <w:szCs w:val="22"/>
                <w:lang w:val="es-ES"/>
              </w:rPr>
              <w:t>Gráfico</w:t>
            </w:r>
            <w:r w:rsidRPr="00A40B5E">
              <w:rPr>
                <w:rFonts w:ascii="Calibri" w:hAnsi="Calibri"/>
                <w:sz w:val="22"/>
                <w:szCs w:val="22"/>
                <w:lang w:val="es-ES"/>
              </w:rPr>
              <w:t xml:space="preserve"> 1:</w:t>
            </w:r>
            <w:r w:rsidRPr="00A40B5E">
              <w:rPr>
                <w:rFonts w:ascii="Calibri" w:hAnsi="Calibri"/>
                <w:b w:val="0"/>
                <w:sz w:val="22"/>
                <w:szCs w:val="22"/>
                <w:lang w:val="es-ES"/>
              </w:rPr>
              <w:t xml:space="preserve"> </w:t>
            </w:r>
            <w:r w:rsidRPr="00F31C28">
              <w:rPr>
                <w:rFonts w:ascii="Times New Roman" w:hAnsi="Times New Roman" w:cs="Times New Roman"/>
                <w:i/>
                <w:lang w:val="es-ES"/>
              </w:rPr>
              <w:t>y</w:t>
            </w:r>
            <w:r>
              <w:rPr>
                <w:rFonts w:ascii="Calibri" w:hAnsi="Calibri"/>
                <w:b w:val="0"/>
                <w:sz w:val="22"/>
                <w:szCs w:val="22"/>
                <w:lang w:val="es-ES"/>
              </w:rPr>
              <w:t xml:space="preserve"> como función del</w:t>
            </w:r>
            <w:r w:rsidRPr="00A40B5E">
              <w:rPr>
                <w:rFonts w:ascii="Calibri" w:hAnsi="Calibri"/>
                <w:b w:val="0"/>
                <w:sz w:val="22"/>
                <w:szCs w:val="22"/>
                <w:lang w:val="es-ES"/>
              </w:rPr>
              <w:t xml:space="preserve"> </w:t>
            </w:r>
            <w:r w:rsidRPr="00A40B5E">
              <w:rPr>
                <w:rFonts w:ascii="Times New Roman" w:hAnsi="Times New Roman" w:cs="Times New Roman"/>
                <w:b w:val="0"/>
                <w:lang w:val="es-ES"/>
              </w:rPr>
              <w:t>t</w:t>
            </w:r>
            <w:r w:rsidRPr="00A40B5E">
              <w:rPr>
                <w:rFonts w:ascii="Times New Roman" w:hAnsi="Times New Roman" w:cs="Times New Roman"/>
                <w:b w:val="0"/>
                <w:sz w:val="22"/>
                <w:szCs w:val="22"/>
                <w:lang w:val="es-ES"/>
              </w:rPr>
              <w:tab/>
            </w:r>
            <w:r>
              <w:rPr>
                <w:rFonts w:ascii="Calibri" w:hAnsi="Calibri"/>
                <w:sz w:val="22"/>
                <w:szCs w:val="22"/>
                <w:lang w:val="es-ES"/>
              </w:rPr>
              <w:t>Gráfico</w:t>
            </w:r>
            <w:r w:rsidRPr="00A40B5E">
              <w:rPr>
                <w:rFonts w:ascii="Calibri" w:hAnsi="Calibri"/>
                <w:sz w:val="22"/>
                <w:szCs w:val="22"/>
                <w:lang w:val="es-ES"/>
              </w:rPr>
              <w:t xml:space="preserve"> 2:</w:t>
            </w:r>
            <w:r w:rsidRPr="00A40B5E">
              <w:rPr>
                <w:rFonts w:ascii="Calibri" w:hAnsi="Calibri"/>
                <w:b w:val="0"/>
                <w:sz w:val="22"/>
                <w:szCs w:val="22"/>
                <w:lang w:val="es-ES"/>
              </w:rPr>
              <w:t xml:space="preserve"> </w:t>
            </w:r>
            <w:r w:rsidRPr="00F31C28">
              <w:rPr>
                <w:rFonts w:ascii="Times New Roman" w:hAnsi="Times New Roman" w:cs="Times New Roman"/>
                <w:i/>
                <w:lang w:val="es-ES"/>
              </w:rPr>
              <w:t>y</w:t>
            </w:r>
            <w:r>
              <w:rPr>
                <w:rFonts w:ascii="Calibri" w:hAnsi="Calibri"/>
                <w:b w:val="0"/>
                <w:sz w:val="22"/>
                <w:szCs w:val="22"/>
                <w:lang w:val="es-ES"/>
              </w:rPr>
              <w:t xml:space="preserve"> como función de </w:t>
            </w:r>
            <w:r w:rsidRPr="00A40B5E">
              <w:rPr>
                <w:rFonts w:ascii="Calibri" w:hAnsi="Calibri"/>
                <w:b w:val="0"/>
                <w:sz w:val="22"/>
                <w:szCs w:val="22"/>
                <w:lang w:val="es-ES"/>
              </w:rPr>
              <w:t xml:space="preserve"> </w:t>
            </w:r>
            <w:r w:rsidRPr="00A40B5E">
              <w:rPr>
                <w:rFonts w:ascii="Times New Roman" w:hAnsi="Times New Roman" w:cs="Times New Roman"/>
                <w:b w:val="0"/>
                <w:i/>
                <w:lang w:val="es-ES"/>
              </w:rPr>
              <w:t>x</w:t>
            </w:r>
          </w:p>
          <w:p w:rsidR="003435D6" w:rsidRPr="00A40B5E" w:rsidRDefault="003435D6" w:rsidP="004B7DD7">
            <w:pPr>
              <w:pStyle w:val="Points"/>
              <w:spacing w:before="120"/>
              <w:rPr>
                <w:rFonts w:ascii="Calibri" w:hAnsi="Calibri"/>
                <w:b w:val="0"/>
                <w:color w:val="auto"/>
                <w:lang w:val="es-ES"/>
              </w:rPr>
            </w:pPr>
            <w:r w:rsidRPr="00DA1CEA">
              <w:rPr>
                <w:noProof/>
                <w:lang w:val="fr-BE" w:eastAsia="fr-BE"/>
              </w:rPr>
              <mc:AlternateContent>
                <mc:Choice Requires="wps">
                  <w:drawing>
                    <wp:anchor distT="0" distB="0" distL="114300" distR="114300" simplePos="0" relativeHeight="251661312" behindDoc="0" locked="0" layoutInCell="1" allowOverlap="1">
                      <wp:simplePos x="0" y="0"/>
                      <wp:positionH relativeFrom="column">
                        <wp:posOffset>4300855</wp:posOffset>
                      </wp:positionH>
                      <wp:positionV relativeFrom="paragraph">
                        <wp:posOffset>655955</wp:posOffset>
                      </wp:positionV>
                      <wp:extent cx="569595" cy="231140"/>
                      <wp:effectExtent l="0" t="0" r="1905" b="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69595" cy="23114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3435D6" w:rsidRPr="00DC2C83" w:rsidRDefault="003435D6" w:rsidP="003435D6">
                                  <w:pPr>
                                    <w:rPr>
                                      <w:rFonts w:ascii="Cambria Math" w:hAnsi="Cambria Math"/>
                                      <w:sz w:val="18"/>
                                      <w:szCs w:val="18"/>
                                    </w:rPr>
                                  </w:pPr>
                                  <w:proofErr w:type="gramStart"/>
                                  <w:r w:rsidRPr="00DC2C83">
                                    <w:rPr>
                                      <w:rFonts w:ascii="Times New Roman" w:hAnsi="Times New Roman"/>
                                      <w:i/>
                                      <w:sz w:val="18"/>
                                      <w:szCs w:val="18"/>
                                    </w:rPr>
                                    <w:t>x</w:t>
                                  </w:r>
                                  <w:proofErr w:type="gramEnd"/>
                                  <w:r w:rsidRPr="00DC2C83">
                                    <w:rPr>
                                      <w:rFonts w:ascii="Cambria Math" w:hAnsi="Cambria Math"/>
                                      <w:sz w:val="18"/>
                                      <w:szCs w:val="18"/>
                                    </w:rPr>
                                    <w:t xml:space="preserve"> </w:t>
                                  </w:r>
                                  <w:r w:rsidRPr="008C0DD1">
                                    <w:rPr>
                                      <w:rFonts w:ascii="Calibri" w:hAnsi="Calibri"/>
                                      <w:sz w:val="18"/>
                                      <w:szCs w:val="18"/>
                                    </w:rPr>
                                    <w:t>(</w:t>
                                  </w:r>
                                  <w:proofErr w:type="spellStart"/>
                                  <w:r w:rsidRPr="008C0DD1">
                                    <w:rPr>
                                      <w:rFonts w:ascii="Calibri" w:hAnsi="Calibri"/>
                                      <w:sz w:val="18"/>
                                      <w:szCs w:val="18"/>
                                    </w:rPr>
                                    <w:t>dm</w:t>
                                  </w:r>
                                  <w:proofErr w:type="spellEnd"/>
                                  <w:r w:rsidRPr="008C0DD1">
                                    <w:rPr>
                                      <w:rFonts w:ascii="Calibri" w:hAnsi="Calibri"/>
                                      <w:sz w:val="18"/>
                                      <w:szCs w:val="18"/>
                                    </w:rPr>
                                    <w:t>)</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 Box 10" o:spid="_x0000_s1026" type="#_x0000_t202" style="position:absolute;left:0;text-align:left;margin-left:338.65pt;margin-top:51.65pt;width:44.85pt;height:18.2pt;z-index:251661312;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" stroked="f">
                      <v:textbox style="mso-fit-shape-to-text:t">
                        <w:txbxContent>
                          <w:p w:rsidR="003435D6" w:rsidRPr="00DC2C83" w:rsidRDefault="003435D6" w:rsidP="003435D6">
                            <w:pPr>
                              <w:rPr>
                                <w:rFonts w:ascii="Cambria Math" w:hAnsi="Cambria Math"/>
                                <w:sz w:val="18"/>
                                <w:szCs w:val="18"/>
                              </w:rPr>
                            </w:pPr>
                            <w:proofErr w:type="gramStart"/>
                            <w:r w:rsidRPr="00DC2C83">
                              <w:rPr>
                                <w:rFonts w:ascii="Times New Roman" w:hAnsi="Times New Roman"/>
                                <w:i/>
                                <w:sz w:val="18"/>
                                <w:szCs w:val="18"/>
                              </w:rPr>
                              <w:t>x</w:t>
                            </w:r>
                            <w:proofErr w:type="gramEnd"/>
                            <w:r w:rsidRPr="00DC2C83">
                              <w:rPr>
                                <w:rFonts w:ascii="Cambria Math" w:hAnsi="Cambria Math"/>
                                <w:sz w:val="18"/>
                                <w:szCs w:val="18"/>
                              </w:rPr>
                              <w:t xml:space="preserve"> </w:t>
                            </w:r>
                            <w:r w:rsidRPr="008C0DD1">
                              <w:rPr>
                                <w:rFonts w:ascii="Calibri" w:hAnsi="Calibri"/>
                                <w:sz w:val="18"/>
                                <w:szCs w:val="18"/>
                              </w:rPr>
                              <w:t>(</w:t>
                            </w:r>
                            <w:proofErr w:type="spellStart"/>
                            <w:r w:rsidRPr="008C0DD1">
                              <w:rPr>
                                <w:rFonts w:ascii="Calibri" w:hAnsi="Calibri"/>
                                <w:sz w:val="18"/>
                                <w:szCs w:val="18"/>
                              </w:rPr>
                              <w:t>dm</w:t>
                            </w:r>
                            <w:proofErr w:type="spellEnd"/>
                            <w:r w:rsidRPr="008C0DD1">
                              <w:rPr>
                                <w:rFonts w:ascii="Calibri" w:hAnsi="Calibri"/>
                                <w:sz w:val="18"/>
                                <w:szCs w:val="18"/>
                              </w:rPr>
                              <w:t>)</w:t>
                            </w:r>
                          </w:p>
                        </w:txbxContent>
                      </v:textbox>
                    </v:shape>
                  </w:pict>
                </mc:Fallback>
              </mc:AlternateContent>
            </w:r>
            <w:r w:rsidRPr="008C0DD1">
              <w:rPr>
                <w:noProof/>
                <w:lang w:val="fr-BE" w:eastAsia="fr-BE"/>
              </w:rPr>
              <w:drawing>
                <wp:inline distT="0" distB="0" distL="0" distR="0">
                  <wp:extent cx="1724025" cy="1085850"/>
                  <wp:effectExtent l="0" t="0" r="9525"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7" cstate="print">
                            <a:extLst>
                              <a:ext uri="{28A0092B-C50C-407E-A947-70E740481C1C}">
                                <a14:useLocalDpi xmlns:a14="http://schemas.microsoft.com/office/drawing/2010/main" val="0"/>
                              </a:ext>
                            </a:extLst>
                          </a:blip>
                          <a:srcRect l="10359" t="2499" r="17529" b="50000"/>
                          <a:stretch>
                            <a:fillRect/>
                          </a:stretch>
                        </pic:blipFill>
                        <pic:spPr bwMode="auto">
                          <a:xfrm>
                            <a:off x="0" y="0"/>
                            <a:ext cx="1724025" cy="1085850"/>
                          </a:xfrm>
                          <a:prstGeom prst="rect">
                            <a:avLst/>
                          </a:prstGeom>
                          <a:noFill/>
                          <a:ln>
                            <a:noFill/>
                          </a:ln>
                        </pic:spPr>
                      </pic:pic>
                    </a:graphicData>
                  </a:graphic>
                </wp:inline>
              </w:drawing>
            </w:r>
            <w:r w:rsidRPr="00A40B5E">
              <w:rPr>
                <w:rFonts w:ascii="Calibri" w:hAnsi="Calibri"/>
                <w:b w:val="0"/>
                <w:color w:val="auto"/>
                <w:sz w:val="22"/>
                <w:szCs w:val="22"/>
                <w:lang w:val="es-ES"/>
              </w:rPr>
              <w:tab/>
            </w:r>
            <w:r w:rsidRPr="008C0DD1">
              <w:rPr>
                <w:noProof/>
                <w:lang w:val="fr-BE" w:eastAsia="fr-BE"/>
              </w:rPr>
              <w:drawing>
                <wp:inline distT="0" distB="0" distL="0" distR="0">
                  <wp:extent cx="1704975" cy="1085850"/>
                  <wp:effectExtent l="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7" cstate="print">
                            <a:extLst>
                              <a:ext uri="{28A0092B-C50C-407E-A947-70E740481C1C}">
                                <a14:useLocalDpi xmlns:a14="http://schemas.microsoft.com/office/drawing/2010/main" val="0"/>
                              </a:ext>
                            </a:extLst>
                          </a:blip>
                          <a:srcRect l="10359" t="52499" r="18326"/>
                          <a:stretch>
                            <a:fillRect/>
                          </a:stretch>
                        </pic:blipFill>
                        <pic:spPr bwMode="auto">
                          <a:xfrm>
                            <a:off x="0" y="0"/>
                            <a:ext cx="1704975" cy="1085850"/>
                          </a:xfrm>
                          <a:prstGeom prst="rect">
                            <a:avLst/>
                          </a:prstGeom>
                          <a:noFill/>
                          <a:ln>
                            <a:noFill/>
                          </a:ln>
                        </pic:spPr>
                      </pic:pic>
                    </a:graphicData>
                  </a:graphic>
                </wp:inline>
              </w:drawing>
            </w:r>
          </w:p>
        </w:tc>
        <w:tc>
          <w:tcPr>
            <w:tcW w:w="1440" w:type="dxa"/>
            <w:tcBorders>
              <w:top w:val="single" w:sz="12" w:space="0" w:color="auto"/>
              <w:left w:val="nil"/>
              <w:bottom w:val="nil"/>
              <w:right w:val="single" w:sz="12" w:space="0" w:color="auto"/>
            </w:tcBorders>
          </w:tcPr>
          <w:p w:rsidR="003435D6" w:rsidRPr="00A40B5E" w:rsidRDefault="003435D6" w:rsidP="004B7DD7">
            <w:pPr>
              <w:jc w:val="center"/>
              <w:rPr>
                <w:rFonts w:ascii="Calibri" w:hAnsi="Calibri"/>
                <w:lang w:val="es-ES"/>
              </w:rPr>
            </w:pPr>
          </w:p>
        </w:tc>
      </w:tr>
      <w:tr w:rsidR="003435D6" w:rsidTr="004B7DD7">
        <w:trPr>
          <w:trHeight w:val="619"/>
        </w:trPr>
        <w:tc>
          <w:tcPr>
            <w:tcW w:w="534" w:type="dxa"/>
            <w:tcBorders>
              <w:top w:val="nil"/>
              <w:left w:val="single" w:sz="12" w:space="0" w:color="auto"/>
              <w:bottom w:val="nil"/>
              <w:right w:val="nil"/>
            </w:tcBorders>
          </w:tcPr>
          <w:p w:rsidR="003435D6" w:rsidRPr="00A40B5E" w:rsidRDefault="003435D6" w:rsidP="004B7DD7">
            <w:pPr>
              <w:pStyle w:val="Points"/>
              <w:rPr>
                <w:rFonts w:ascii="Times New Roman" w:hAnsi="Times New Roman"/>
                <w:color w:val="auto"/>
                <w:lang w:val="es-ES"/>
              </w:rPr>
            </w:pPr>
          </w:p>
        </w:tc>
        <w:tc>
          <w:tcPr>
            <w:tcW w:w="7971" w:type="dxa"/>
            <w:tcBorders>
              <w:top w:val="nil"/>
              <w:left w:val="nil"/>
              <w:bottom w:val="nil"/>
              <w:right w:val="single" w:sz="12" w:space="0" w:color="auto"/>
            </w:tcBorders>
          </w:tcPr>
          <w:p w:rsidR="003435D6" w:rsidRDefault="003435D6" w:rsidP="003435D6">
            <w:pPr>
              <w:pStyle w:val="Points"/>
              <w:numPr>
                <w:ilvl w:val="0"/>
                <w:numId w:val="6"/>
              </w:numPr>
              <w:tabs>
                <w:tab w:val="left" w:pos="374"/>
              </w:tabs>
              <w:jc w:val="left"/>
              <w:rPr>
                <w:rFonts w:ascii="Calibri" w:hAnsi="Calibri"/>
                <w:b w:val="0"/>
                <w:color w:val="auto"/>
                <w:sz w:val="22"/>
                <w:szCs w:val="22"/>
                <w:lang w:val="es-ES"/>
              </w:rPr>
            </w:pPr>
            <w:r>
              <w:rPr>
                <w:rFonts w:ascii="Calibri" w:hAnsi="Calibri"/>
                <w:b w:val="0"/>
                <w:color w:val="auto"/>
                <w:sz w:val="22"/>
                <w:szCs w:val="22"/>
                <w:lang w:val="es-ES"/>
              </w:rPr>
              <w:t xml:space="preserve">Utiliza los gráficos para deducir los valores de la onda: </w:t>
            </w:r>
          </w:p>
          <w:p w:rsidR="003435D6" w:rsidRPr="00A40B5E" w:rsidRDefault="003435D6" w:rsidP="004B7DD7">
            <w:pPr>
              <w:pStyle w:val="Points"/>
              <w:tabs>
                <w:tab w:val="left" w:pos="374"/>
              </w:tabs>
              <w:ind w:left="1080"/>
              <w:jc w:val="left"/>
              <w:rPr>
                <w:rFonts w:ascii="Calibri" w:hAnsi="Calibri"/>
                <w:b w:val="0"/>
                <w:color w:val="auto"/>
                <w:lang w:val="es-ES"/>
              </w:rPr>
            </w:pPr>
          </w:p>
          <w:p w:rsidR="003435D6" w:rsidRPr="00A40B5E" w:rsidRDefault="003435D6" w:rsidP="003435D6">
            <w:pPr>
              <w:pStyle w:val="Points"/>
              <w:numPr>
                <w:ilvl w:val="0"/>
                <w:numId w:val="4"/>
              </w:numPr>
              <w:tabs>
                <w:tab w:val="left" w:pos="374"/>
              </w:tabs>
              <w:jc w:val="left"/>
              <w:rPr>
                <w:rFonts w:ascii="Calibri" w:hAnsi="Calibri"/>
                <w:b w:val="0"/>
                <w:color w:val="auto"/>
                <w:lang w:val="es-ES"/>
              </w:rPr>
            </w:pPr>
            <w:r w:rsidRPr="00A40B5E">
              <w:rPr>
                <w:rFonts w:ascii="Calibri" w:hAnsi="Calibri"/>
                <w:b w:val="0"/>
                <w:color w:val="auto"/>
                <w:sz w:val="22"/>
                <w:szCs w:val="22"/>
                <w:lang w:val="es-ES"/>
              </w:rPr>
              <w:t>A</w:t>
            </w:r>
            <w:r>
              <w:rPr>
                <w:rFonts w:ascii="Calibri" w:hAnsi="Calibri"/>
                <w:b w:val="0"/>
                <w:color w:val="auto"/>
                <w:sz w:val="22"/>
                <w:szCs w:val="22"/>
                <w:lang w:val="es-ES"/>
              </w:rPr>
              <w:t>mplitud</w:t>
            </w:r>
            <w:r w:rsidRPr="00A40B5E">
              <w:rPr>
                <w:rFonts w:ascii="Calibri" w:hAnsi="Calibri"/>
                <w:b w:val="0"/>
                <w:color w:val="auto"/>
                <w:sz w:val="22"/>
                <w:szCs w:val="22"/>
                <w:lang w:val="es-ES"/>
              </w:rPr>
              <w:t>, A</w:t>
            </w:r>
          </w:p>
          <w:p w:rsidR="003435D6" w:rsidRPr="00A40B5E" w:rsidRDefault="003435D6" w:rsidP="003435D6">
            <w:pPr>
              <w:pStyle w:val="Points"/>
              <w:numPr>
                <w:ilvl w:val="0"/>
                <w:numId w:val="4"/>
              </w:numPr>
              <w:tabs>
                <w:tab w:val="left" w:pos="374"/>
              </w:tabs>
              <w:jc w:val="left"/>
              <w:rPr>
                <w:rFonts w:ascii="Calibri" w:hAnsi="Calibri"/>
                <w:b w:val="0"/>
                <w:color w:val="auto"/>
                <w:lang w:val="es-ES"/>
              </w:rPr>
            </w:pPr>
            <w:r w:rsidRPr="00A40B5E">
              <w:rPr>
                <w:rFonts w:ascii="Calibri" w:hAnsi="Calibri"/>
                <w:b w:val="0"/>
                <w:color w:val="auto"/>
                <w:sz w:val="22"/>
                <w:szCs w:val="22"/>
                <w:lang w:val="es-ES"/>
              </w:rPr>
              <w:t>Period</w:t>
            </w:r>
            <w:r>
              <w:rPr>
                <w:rFonts w:ascii="Calibri" w:hAnsi="Calibri"/>
                <w:b w:val="0"/>
                <w:color w:val="auto"/>
                <w:sz w:val="22"/>
                <w:szCs w:val="22"/>
                <w:lang w:val="es-ES"/>
              </w:rPr>
              <w:t>o</w:t>
            </w:r>
            <w:r w:rsidRPr="00A40B5E">
              <w:rPr>
                <w:rFonts w:ascii="Calibri" w:hAnsi="Calibri"/>
                <w:b w:val="0"/>
                <w:color w:val="auto"/>
                <w:sz w:val="22"/>
                <w:szCs w:val="22"/>
                <w:lang w:val="es-ES"/>
              </w:rPr>
              <w:t xml:space="preserve">, </w:t>
            </w:r>
            <w:r>
              <w:rPr>
                <w:rFonts w:ascii="Calibri" w:hAnsi="Calibri"/>
                <w:b w:val="0"/>
                <w:color w:val="auto"/>
                <w:sz w:val="22"/>
                <w:szCs w:val="22"/>
                <w:lang w:val="en-GB"/>
              </w:rPr>
              <w:t>τ</w:t>
            </w:r>
          </w:p>
          <w:p w:rsidR="003435D6" w:rsidRPr="00A40B5E" w:rsidRDefault="003435D6" w:rsidP="003435D6">
            <w:pPr>
              <w:pStyle w:val="Points"/>
              <w:numPr>
                <w:ilvl w:val="0"/>
                <w:numId w:val="4"/>
              </w:numPr>
              <w:tabs>
                <w:tab w:val="left" w:pos="374"/>
              </w:tabs>
              <w:jc w:val="left"/>
              <w:rPr>
                <w:rFonts w:ascii="Calibri" w:hAnsi="Calibri"/>
                <w:b w:val="0"/>
                <w:color w:val="auto"/>
                <w:lang w:val="es-ES"/>
              </w:rPr>
            </w:pPr>
            <w:proofErr w:type="spellStart"/>
            <w:r>
              <w:rPr>
                <w:rFonts w:ascii="Calibri" w:hAnsi="Calibri"/>
                <w:b w:val="0"/>
                <w:color w:val="auto"/>
                <w:sz w:val="22"/>
                <w:szCs w:val="22"/>
                <w:lang w:val="es-ES"/>
              </w:rPr>
              <w:t>frequencia</w:t>
            </w:r>
            <w:proofErr w:type="spellEnd"/>
            <w:r w:rsidRPr="00A40B5E">
              <w:rPr>
                <w:rFonts w:ascii="Calibri" w:hAnsi="Calibri"/>
                <w:b w:val="0"/>
                <w:color w:val="auto"/>
                <w:sz w:val="22"/>
                <w:szCs w:val="22"/>
                <w:lang w:val="es-ES"/>
              </w:rPr>
              <w:t xml:space="preserve">, f </w:t>
            </w:r>
          </w:p>
          <w:p w:rsidR="003435D6" w:rsidRPr="004F55B4" w:rsidRDefault="003435D6" w:rsidP="003435D6">
            <w:pPr>
              <w:pStyle w:val="Points"/>
              <w:numPr>
                <w:ilvl w:val="0"/>
                <w:numId w:val="4"/>
              </w:numPr>
              <w:tabs>
                <w:tab w:val="left" w:pos="374"/>
              </w:tabs>
              <w:jc w:val="left"/>
              <w:rPr>
                <w:rFonts w:ascii="Times New Roman" w:hAnsi="Times New Roman"/>
                <w:b w:val="0"/>
                <w:color w:val="auto"/>
                <w:lang w:val="es-ES"/>
              </w:rPr>
            </w:pPr>
            <w:r>
              <w:rPr>
                <w:rFonts w:ascii="Calibri" w:hAnsi="Calibri"/>
                <w:b w:val="0"/>
                <w:color w:val="auto"/>
                <w:sz w:val="22"/>
                <w:szCs w:val="22"/>
                <w:lang w:val="es-ES"/>
              </w:rPr>
              <w:t>y longitud de onda</w:t>
            </w:r>
            <w:r w:rsidRPr="004F55B4">
              <w:rPr>
                <w:rFonts w:ascii="Calibri" w:hAnsi="Calibri"/>
                <w:b w:val="0"/>
                <w:color w:val="auto"/>
                <w:sz w:val="22"/>
                <w:szCs w:val="22"/>
                <w:lang w:val="es-ES"/>
              </w:rPr>
              <w:t>,</w:t>
            </w:r>
            <w:r w:rsidRPr="004F55B4">
              <w:rPr>
                <w:rFonts w:ascii="Times New Roman" w:hAnsi="Times New Roman"/>
                <w:b w:val="0"/>
                <w:color w:val="auto"/>
                <w:lang w:val="es-ES"/>
              </w:rPr>
              <w:t xml:space="preserve"> </w:t>
            </w:r>
            <w:r>
              <w:rPr>
                <w:rFonts w:ascii="Times New Roman" w:hAnsi="Times New Roman" w:cs="Times New Roman"/>
                <w:b w:val="0"/>
                <w:color w:val="auto"/>
                <w:lang w:val="en-GB"/>
              </w:rPr>
              <w:t>λ</w:t>
            </w:r>
            <w:r w:rsidRPr="004F55B4">
              <w:rPr>
                <w:rFonts w:ascii="Times New Roman" w:hAnsi="Times New Roman"/>
                <w:b w:val="0"/>
                <w:color w:val="auto"/>
                <w:lang w:val="es-ES"/>
              </w:rPr>
              <w:t>.</w:t>
            </w:r>
          </w:p>
          <w:p w:rsidR="003435D6" w:rsidRPr="004F55B4" w:rsidRDefault="003435D6" w:rsidP="004B7DD7">
            <w:pPr>
              <w:pStyle w:val="Points"/>
              <w:tabs>
                <w:tab w:val="left" w:pos="374"/>
              </w:tabs>
              <w:ind w:left="765"/>
              <w:jc w:val="left"/>
              <w:rPr>
                <w:rFonts w:ascii="Times New Roman" w:hAnsi="Times New Roman"/>
                <w:b w:val="0"/>
                <w:color w:val="auto"/>
                <w:lang w:val="es-ES"/>
              </w:rPr>
            </w:pP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r w:rsidR="003435D6" w:rsidTr="004B7DD7">
        <w:trPr>
          <w:trHeight w:val="619"/>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nil"/>
              <w:right w:val="single" w:sz="12" w:space="0" w:color="auto"/>
            </w:tcBorders>
          </w:tcPr>
          <w:p w:rsidR="003435D6" w:rsidRPr="004F55B4" w:rsidRDefault="003435D6" w:rsidP="003435D6">
            <w:pPr>
              <w:pStyle w:val="Points"/>
              <w:numPr>
                <w:ilvl w:val="0"/>
                <w:numId w:val="6"/>
              </w:numPr>
              <w:tabs>
                <w:tab w:val="left" w:pos="329"/>
              </w:tabs>
              <w:jc w:val="left"/>
              <w:rPr>
                <w:rFonts w:ascii="Calibri" w:hAnsi="Calibri"/>
                <w:b w:val="0"/>
                <w:color w:val="auto"/>
                <w:lang w:val="es-ES"/>
              </w:rPr>
            </w:pPr>
            <w:r w:rsidRPr="004F55B4">
              <w:rPr>
                <w:rFonts w:ascii="Calibri" w:hAnsi="Calibri"/>
                <w:b w:val="0"/>
                <w:color w:val="auto"/>
                <w:sz w:val="22"/>
                <w:szCs w:val="22"/>
                <w:lang w:val="es-ES"/>
              </w:rPr>
              <w:t>Calcula la velocidad de la onda en la cuerda.</w:t>
            </w:r>
          </w:p>
        </w:tc>
        <w:tc>
          <w:tcPr>
            <w:tcW w:w="1440" w:type="dxa"/>
            <w:tcBorders>
              <w:top w:val="nil"/>
              <w:left w:val="single" w:sz="12" w:space="0" w:color="auto"/>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r w:rsidR="003435D6" w:rsidTr="004B7DD7">
        <w:trPr>
          <w:trHeight w:val="619"/>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nil"/>
              <w:right w:val="single" w:sz="12" w:space="0" w:color="auto"/>
            </w:tcBorders>
          </w:tcPr>
          <w:p w:rsidR="003435D6" w:rsidRPr="002D07ED" w:rsidRDefault="003435D6" w:rsidP="003435D6">
            <w:pPr>
              <w:pStyle w:val="Points"/>
              <w:numPr>
                <w:ilvl w:val="0"/>
                <w:numId w:val="6"/>
              </w:numPr>
              <w:tabs>
                <w:tab w:val="left" w:pos="329"/>
              </w:tabs>
              <w:jc w:val="left"/>
              <w:rPr>
                <w:rFonts w:ascii="Calibri" w:hAnsi="Calibri"/>
                <w:b w:val="0"/>
                <w:color w:val="auto"/>
                <w:sz w:val="22"/>
                <w:szCs w:val="22"/>
                <w:lang w:val="es-ES"/>
              </w:rPr>
            </w:pPr>
            <w:r w:rsidRPr="00B318CF">
              <w:rPr>
                <w:rFonts w:ascii="Calibri" w:hAnsi="Calibri"/>
                <w:b w:val="0"/>
                <w:color w:val="auto"/>
                <w:sz w:val="22"/>
                <w:szCs w:val="22"/>
                <w:lang w:val="es-ES"/>
              </w:rPr>
              <w:t xml:space="preserve">Escribe la ecuación  </w:t>
            </w:r>
            <w:r w:rsidRPr="00B318CF">
              <w:rPr>
                <w:rFonts w:ascii="Cambria Math" w:hAnsi="Cambria Math"/>
                <w:b w:val="0"/>
                <w:color w:val="auto"/>
                <w:lang w:val="es-ES"/>
              </w:rPr>
              <w:t>y(x, t)</w:t>
            </w:r>
            <w:r w:rsidRPr="00B318CF">
              <w:rPr>
                <w:rFonts w:ascii="Calibri" w:hAnsi="Calibri"/>
                <w:b w:val="0"/>
                <w:color w:val="auto"/>
                <w:sz w:val="22"/>
                <w:szCs w:val="22"/>
                <w:lang w:val="es-ES"/>
              </w:rPr>
              <w:t xml:space="preserve"> de la onda representada arriba</w:t>
            </w:r>
            <w:r>
              <w:rPr>
                <w:rFonts w:ascii="Calibri" w:hAnsi="Calibri"/>
                <w:b w:val="0"/>
                <w:color w:val="auto"/>
                <w:sz w:val="22"/>
                <w:szCs w:val="22"/>
                <w:lang w:val="es-ES"/>
              </w:rPr>
              <w:t>.</w:t>
            </w: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3 </w:t>
            </w:r>
            <w:r w:rsidRPr="008015AE">
              <w:rPr>
                <w:rFonts w:ascii="Calibri" w:hAnsi="Calibri"/>
                <w:sz w:val="22"/>
                <w:szCs w:val="22"/>
                <w:lang w:val="es-ES"/>
              </w:rPr>
              <w:t>p</w:t>
            </w:r>
            <w:r>
              <w:rPr>
                <w:rFonts w:ascii="Calibri" w:hAnsi="Calibri"/>
                <w:sz w:val="22"/>
                <w:szCs w:val="22"/>
                <w:lang w:val="es-ES"/>
              </w:rPr>
              <w:t>untos</w:t>
            </w:r>
          </w:p>
        </w:tc>
      </w:tr>
      <w:tr w:rsidR="003435D6" w:rsidRPr="006F79F2" w:rsidTr="004B7DD7">
        <w:trPr>
          <w:trHeight w:val="619"/>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r>
              <w:rPr>
                <w:rFonts w:ascii="Times New Roman" w:hAnsi="Times New Roman"/>
                <w:color w:val="auto"/>
                <w:lang w:val="en-GB"/>
              </w:rPr>
              <w:t>d)</w:t>
            </w:r>
          </w:p>
        </w:tc>
        <w:tc>
          <w:tcPr>
            <w:tcW w:w="7971" w:type="dxa"/>
            <w:tcBorders>
              <w:top w:val="nil"/>
              <w:left w:val="nil"/>
              <w:bottom w:val="nil"/>
              <w:right w:val="single" w:sz="12" w:space="0" w:color="auto"/>
            </w:tcBorders>
          </w:tcPr>
          <w:p w:rsidR="003435D6" w:rsidRPr="006F79F2" w:rsidRDefault="003435D6" w:rsidP="004B7DD7">
            <w:pPr>
              <w:pStyle w:val="Points"/>
              <w:tabs>
                <w:tab w:val="left" w:pos="329"/>
              </w:tabs>
              <w:jc w:val="left"/>
              <w:rPr>
                <w:rFonts w:ascii="Calibri" w:hAnsi="Calibri"/>
                <w:b w:val="0"/>
                <w:color w:val="auto"/>
                <w:lang w:val="es-ES"/>
              </w:rPr>
            </w:pPr>
            <w:r w:rsidRPr="00F31C28">
              <w:rPr>
                <w:rFonts w:ascii="Calibri" w:hAnsi="Calibri"/>
                <w:b w:val="0"/>
                <w:color w:val="auto"/>
                <w:sz w:val="22"/>
                <w:szCs w:val="22"/>
                <w:lang w:val="es-ES"/>
              </w:rPr>
              <w:t>En un experimento diferente se</w:t>
            </w:r>
            <w:r>
              <w:rPr>
                <w:rFonts w:ascii="Calibri" w:hAnsi="Calibri"/>
                <w:b w:val="0"/>
                <w:color w:val="auto"/>
                <w:sz w:val="22"/>
                <w:szCs w:val="22"/>
                <w:lang w:val="es-ES"/>
              </w:rPr>
              <w:t xml:space="preserve"> utiliza una flauta de la misma longitud que la cuerda de guitarra anterior para produci</w:t>
            </w:r>
            <w:r w:rsidRPr="00F31C28">
              <w:rPr>
                <w:rFonts w:ascii="Calibri" w:hAnsi="Calibri"/>
                <w:b w:val="0"/>
                <w:color w:val="auto"/>
                <w:sz w:val="22"/>
                <w:szCs w:val="22"/>
                <w:lang w:val="es-ES"/>
              </w:rPr>
              <w:t xml:space="preserve">r diferentes armónicos. </w:t>
            </w:r>
            <w:r>
              <w:rPr>
                <w:rFonts w:ascii="Calibri" w:hAnsi="Calibri"/>
                <w:b w:val="0"/>
                <w:color w:val="auto"/>
                <w:sz w:val="22"/>
                <w:szCs w:val="22"/>
                <w:lang w:val="es-ES"/>
              </w:rPr>
              <w:t>Se puede considera</w:t>
            </w:r>
            <w:r w:rsidRPr="006F79F2">
              <w:rPr>
                <w:rFonts w:ascii="Calibri" w:hAnsi="Calibri"/>
                <w:b w:val="0"/>
                <w:color w:val="auto"/>
                <w:sz w:val="22"/>
                <w:szCs w:val="22"/>
                <w:lang w:val="es-ES"/>
              </w:rPr>
              <w:t xml:space="preserve">r que la flauta es un tubo abierto por ambos extremos. </w:t>
            </w:r>
          </w:p>
          <w:p w:rsidR="003435D6" w:rsidRPr="006F79F2" w:rsidRDefault="003435D6" w:rsidP="004B7DD7">
            <w:pPr>
              <w:pStyle w:val="Points"/>
              <w:tabs>
                <w:tab w:val="left" w:pos="329"/>
              </w:tabs>
              <w:jc w:val="left"/>
              <w:rPr>
                <w:rFonts w:ascii="Calibri" w:hAnsi="Calibri"/>
                <w:b w:val="0"/>
                <w:color w:val="auto"/>
                <w:lang w:val="es-ES"/>
              </w:rPr>
            </w:pPr>
            <w:r>
              <w:rPr>
                <w:b w:val="0"/>
                <w:bCs w:val="0"/>
                <w:noProof/>
                <w:lang w:val="fr-BE" w:eastAsia="fr-BE"/>
              </w:rPr>
              <w:drawing>
                <wp:anchor distT="152400" distB="152400" distL="152400" distR="152400" simplePos="0" relativeHeight="251660288" behindDoc="0" locked="0" layoutInCell="1" allowOverlap="1">
                  <wp:simplePos x="0" y="0"/>
                  <wp:positionH relativeFrom="margin">
                    <wp:posOffset>2870200</wp:posOffset>
                  </wp:positionH>
                  <wp:positionV relativeFrom="line">
                    <wp:posOffset>-332105</wp:posOffset>
                  </wp:positionV>
                  <wp:extent cx="1798955" cy="1019175"/>
                  <wp:effectExtent l="0" t="0" r="0" b="9525"/>
                  <wp:wrapThrough wrapText="bothSides">
                    <wp:wrapPolygon edited="0">
                      <wp:start x="0" y="0"/>
                      <wp:lineTo x="0" y="21398"/>
                      <wp:lineTo x="21272" y="21398"/>
                      <wp:lineTo x="21272" y="0"/>
                      <wp:lineTo x="0" y="0"/>
                    </wp:wrapPolygon>
                  </wp:wrapThrough>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fficeArt object"/>
                          <pic:cNvPicPr>
                            <a:picLocks noChangeAspect="1" noChangeArrowheads="1"/>
                          </pic:cNvPicPr>
                        </pic:nvPicPr>
                        <pic:blipFill>
                          <a:blip r:embed="rId8">
                            <a:extLst>
                              <a:ext uri="{28A0092B-C50C-407E-A947-70E740481C1C}">
                                <a14:useLocalDpi xmlns:a14="http://schemas.microsoft.com/office/drawing/2010/main" val="0"/>
                              </a:ext>
                            </a:extLst>
                          </a:blip>
                          <a:srcRect t="14493" b="7971"/>
                          <a:stretch>
                            <a:fillRect/>
                          </a:stretch>
                        </pic:blipFill>
                        <pic:spPr bwMode="auto">
                          <a:xfrm>
                            <a:off x="0" y="0"/>
                            <a:ext cx="1798955" cy="1019175"/>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1440" w:type="dxa"/>
            <w:tcBorders>
              <w:top w:val="nil"/>
              <w:left w:val="nil"/>
              <w:bottom w:val="nil"/>
              <w:right w:val="single" w:sz="12" w:space="0" w:color="auto"/>
            </w:tcBorders>
          </w:tcPr>
          <w:p w:rsidR="003435D6" w:rsidRPr="006F79F2" w:rsidRDefault="003435D6" w:rsidP="004B7DD7">
            <w:pPr>
              <w:jc w:val="center"/>
              <w:rPr>
                <w:rFonts w:ascii="Calibri" w:hAnsi="Calibri"/>
                <w:lang w:val="es-ES"/>
              </w:rPr>
            </w:pPr>
          </w:p>
        </w:tc>
      </w:tr>
      <w:tr w:rsidR="003435D6" w:rsidTr="004B7DD7">
        <w:trPr>
          <w:trHeight w:val="619"/>
        </w:trPr>
        <w:tc>
          <w:tcPr>
            <w:tcW w:w="534" w:type="dxa"/>
            <w:tcBorders>
              <w:top w:val="nil"/>
              <w:left w:val="single" w:sz="12" w:space="0" w:color="auto"/>
              <w:bottom w:val="nil"/>
              <w:right w:val="nil"/>
            </w:tcBorders>
          </w:tcPr>
          <w:p w:rsidR="003435D6" w:rsidRPr="006F79F2" w:rsidRDefault="003435D6" w:rsidP="004B7DD7">
            <w:pPr>
              <w:pStyle w:val="Points"/>
              <w:rPr>
                <w:rFonts w:ascii="Times New Roman" w:hAnsi="Times New Roman"/>
                <w:color w:val="auto"/>
                <w:lang w:val="es-ES"/>
              </w:rPr>
            </w:pPr>
          </w:p>
        </w:tc>
        <w:tc>
          <w:tcPr>
            <w:tcW w:w="7971" w:type="dxa"/>
            <w:tcBorders>
              <w:top w:val="nil"/>
              <w:left w:val="nil"/>
              <w:bottom w:val="nil"/>
              <w:right w:val="single" w:sz="12" w:space="0" w:color="auto"/>
            </w:tcBorders>
          </w:tcPr>
          <w:p w:rsidR="003435D6" w:rsidRPr="00331AE6" w:rsidRDefault="003435D6" w:rsidP="003435D6">
            <w:pPr>
              <w:pStyle w:val="Points"/>
              <w:numPr>
                <w:ilvl w:val="0"/>
                <w:numId w:val="5"/>
              </w:numPr>
              <w:tabs>
                <w:tab w:val="left" w:pos="329"/>
              </w:tabs>
              <w:jc w:val="left"/>
              <w:rPr>
                <w:rFonts w:ascii="Calibri" w:hAnsi="Calibri"/>
                <w:b w:val="0"/>
                <w:color w:val="auto"/>
                <w:lang w:val="es-ES"/>
              </w:rPr>
            </w:pPr>
            <w:r>
              <w:rPr>
                <w:rFonts w:ascii="Calibri" w:hAnsi="Calibri"/>
                <w:b w:val="0"/>
                <w:sz w:val="22"/>
                <w:szCs w:val="22"/>
                <w:lang w:val="es-ES"/>
              </w:rPr>
              <w:t xml:space="preserve">Escribe la expresión que permite calcular la frecuencia para </w:t>
            </w:r>
            <w:proofErr w:type="gramStart"/>
            <w:r>
              <w:rPr>
                <w:rFonts w:ascii="Calibri" w:hAnsi="Calibri"/>
                <w:b w:val="0"/>
                <w:sz w:val="22"/>
                <w:szCs w:val="22"/>
                <w:lang w:val="es-ES"/>
              </w:rPr>
              <w:t>el armónico</w:t>
            </w:r>
            <w:proofErr w:type="gramEnd"/>
            <w:r>
              <w:rPr>
                <w:rFonts w:ascii="Calibri" w:hAnsi="Calibri"/>
                <w:b w:val="0"/>
                <w:sz w:val="22"/>
                <w:szCs w:val="22"/>
                <w:lang w:val="es-ES"/>
              </w:rPr>
              <w:t xml:space="preserve"> n producido en la flauta</w:t>
            </w:r>
            <w:r w:rsidRPr="00331AE6">
              <w:rPr>
                <w:rFonts w:ascii="Calibri" w:hAnsi="Calibri"/>
                <w:b w:val="0"/>
                <w:sz w:val="22"/>
                <w:szCs w:val="22"/>
                <w:lang w:val="es-ES"/>
              </w:rPr>
              <w:t xml:space="preserve">. </w:t>
            </w: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r w:rsidR="003435D6" w:rsidTr="004B7DD7">
        <w:trPr>
          <w:trHeight w:val="619"/>
        </w:trPr>
        <w:tc>
          <w:tcPr>
            <w:tcW w:w="534" w:type="dxa"/>
            <w:tcBorders>
              <w:top w:val="nil"/>
              <w:left w:val="single" w:sz="12" w:space="0" w:color="auto"/>
              <w:bottom w:val="nil"/>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nil"/>
              <w:right w:val="single" w:sz="12" w:space="0" w:color="auto"/>
            </w:tcBorders>
          </w:tcPr>
          <w:p w:rsidR="003435D6" w:rsidRPr="002D6E63" w:rsidRDefault="003435D6" w:rsidP="003435D6">
            <w:pPr>
              <w:pStyle w:val="Points"/>
              <w:numPr>
                <w:ilvl w:val="0"/>
                <w:numId w:val="5"/>
              </w:numPr>
              <w:tabs>
                <w:tab w:val="left" w:pos="329"/>
              </w:tabs>
              <w:jc w:val="left"/>
              <w:rPr>
                <w:rFonts w:ascii="Calibri" w:hAnsi="Calibri"/>
                <w:b w:val="0"/>
                <w:color w:val="auto"/>
                <w:lang w:val="es-ES"/>
              </w:rPr>
            </w:pPr>
            <w:r w:rsidRPr="002D6E63">
              <w:rPr>
                <w:rFonts w:ascii="Calibri" w:hAnsi="Calibri"/>
                <w:b w:val="0"/>
                <w:sz w:val="22"/>
                <w:szCs w:val="22"/>
                <w:lang w:val="es-ES"/>
              </w:rPr>
              <w:t xml:space="preserve">Dibuja y compara las posiciones de nodos y antinodos en los casos del </w:t>
            </w:r>
            <w:r>
              <w:rPr>
                <w:rFonts w:ascii="Calibri" w:hAnsi="Calibri"/>
                <w:b w:val="0"/>
                <w:sz w:val="22"/>
                <w:szCs w:val="22"/>
                <w:lang w:val="es-ES"/>
              </w:rPr>
              <w:t>s</w:t>
            </w:r>
            <w:r w:rsidRPr="002D6E63">
              <w:rPr>
                <w:rFonts w:ascii="Calibri" w:hAnsi="Calibri"/>
                <w:b w:val="0"/>
                <w:sz w:val="22"/>
                <w:szCs w:val="22"/>
                <w:lang w:val="es-ES"/>
              </w:rPr>
              <w:t xml:space="preserve">egundo armónico para la cuerda y para la flauta. </w:t>
            </w:r>
          </w:p>
        </w:tc>
        <w:tc>
          <w:tcPr>
            <w:tcW w:w="1440" w:type="dxa"/>
            <w:tcBorders>
              <w:top w:val="nil"/>
              <w:left w:val="nil"/>
              <w:bottom w:val="nil"/>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r w:rsidR="003435D6" w:rsidTr="004B7DD7">
        <w:trPr>
          <w:trHeight w:val="619"/>
        </w:trPr>
        <w:tc>
          <w:tcPr>
            <w:tcW w:w="534" w:type="dxa"/>
            <w:tcBorders>
              <w:top w:val="nil"/>
              <w:left w:val="single" w:sz="12" w:space="0" w:color="auto"/>
              <w:bottom w:val="single" w:sz="12" w:space="0" w:color="auto"/>
              <w:right w:val="nil"/>
            </w:tcBorders>
          </w:tcPr>
          <w:p w:rsidR="003435D6" w:rsidRDefault="003435D6" w:rsidP="004B7DD7">
            <w:pPr>
              <w:pStyle w:val="Points"/>
              <w:rPr>
                <w:rFonts w:ascii="Times New Roman" w:hAnsi="Times New Roman"/>
                <w:color w:val="auto"/>
                <w:lang w:val="en-GB"/>
              </w:rPr>
            </w:pPr>
          </w:p>
        </w:tc>
        <w:tc>
          <w:tcPr>
            <w:tcW w:w="7971" w:type="dxa"/>
            <w:tcBorders>
              <w:top w:val="nil"/>
              <w:left w:val="nil"/>
              <w:bottom w:val="single" w:sz="12" w:space="0" w:color="auto"/>
              <w:right w:val="single" w:sz="12" w:space="0" w:color="auto"/>
            </w:tcBorders>
          </w:tcPr>
          <w:p w:rsidR="003435D6" w:rsidRPr="00C91C59" w:rsidRDefault="003435D6" w:rsidP="003435D6">
            <w:pPr>
              <w:pStyle w:val="Points"/>
              <w:numPr>
                <w:ilvl w:val="0"/>
                <w:numId w:val="5"/>
              </w:numPr>
              <w:tabs>
                <w:tab w:val="left" w:leader="dot" w:pos="4002"/>
              </w:tabs>
              <w:spacing w:after="120"/>
              <w:jc w:val="left"/>
              <w:rPr>
                <w:rFonts w:ascii="Calibri" w:hAnsi="Calibri"/>
                <w:b w:val="0"/>
                <w:color w:val="auto"/>
                <w:lang w:val="es-ES"/>
              </w:rPr>
            </w:pPr>
            <w:r>
              <w:rPr>
                <w:rFonts w:ascii="Calibri" w:hAnsi="Calibri"/>
                <w:b w:val="0"/>
                <w:sz w:val="22"/>
                <w:szCs w:val="22"/>
                <w:lang w:val="es-ES"/>
              </w:rPr>
              <w:t>¿</w:t>
            </w:r>
            <w:r w:rsidRPr="00C91C59">
              <w:rPr>
                <w:rFonts w:ascii="Calibri" w:hAnsi="Calibri"/>
                <w:b w:val="0"/>
                <w:sz w:val="22"/>
                <w:szCs w:val="22"/>
                <w:lang w:val="es-ES"/>
              </w:rPr>
              <w:t xml:space="preserve">Serán las frecuencias de resonancia en </w:t>
            </w:r>
            <w:r>
              <w:rPr>
                <w:rFonts w:ascii="Calibri" w:hAnsi="Calibri"/>
                <w:b w:val="0"/>
                <w:sz w:val="22"/>
                <w:szCs w:val="22"/>
                <w:lang w:val="es-ES"/>
              </w:rPr>
              <w:t>la cuerda</w:t>
            </w:r>
            <w:r w:rsidRPr="00C91C59">
              <w:rPr>
                <w:rFonts w:ascii="Calibri" w:hAnsi="Calibri"/>
                <w:b w:val="0"/>
                <w:sz w:val="22"/>
                <w:szCs w:val="22"/>
                <w:lang w:val="es-ES"/>
              </w:rPr>
              <w:t xml:space="preserve"> y en la flauta las mismas en el caso que has comparado en</w:t>
            </w:r>
            <w:r>
              <w:rPr>
                <w:rFonts w:ascii="Calibri" w:hAnsi="Calibri"/>
                <w:b w:val="0"/>
                <w:sz w:val="22"/>
                <w:szCs w:val="22"/>
                <w:lang w:val="es-ES"/>
              </w:rPr>
              <w:t xml:space="preserve"> (ii)? Justifica tu respuesta. </w:t>
            </w:r>
          </w:p>
        </w:tc>
        <w:tc>
          <w:tcPr>
            <w:tcW w:w="1440" w:type="dxa"/>
            <w:tcBorders>
              <w:top w:val="nil"/>
              <w:left w:val="nil"/>
              <w:bottom w:val="single" w:sz="12" w:space="0" w:color="auto"/>
              <w:right w:val="single" w:sz="12" w:space="0" w:color="auto"/>
            </w:tcBorders>
          </w:tcPr>
          <w:p w:rsidR="003435D6" w:rsidRPr="00651751" w:rsidRDefault="003435D6" w:rsidP="004B7DD7">
            <w:pPr>
              <w:jc w:val="center"/>
              <w:rPr>
                <w:rFonts w:ascii="Calibri" w:hAnsi="Calibri"/>
              </w:rPr>
            </w:pPr>
            <w:r w:rsidRPr="00651751">
              <w:rPr>
                <w:rFonts w:ascii="Calibri" w:hAnsi="Calibri"/>
                <w:sz w:val="22"/>
                <w:szCs w:val="22"/>
              </w:rPr>
              <w:t xml:space="preserve">2 </w:t>
            </w:r>
            <w:r w:rsidRPr="008015AE">
              <w:rPr>
                <w:rFonts w:ascii="Calibri" w:hAnsi="Calibri"/>
                <w:sz w:val="22"/>
                <w:szCs w:val="22"/>
                <w:lang w:val="es-ES"/>
              </w:rPr>
              <w:t>p</w:t>
            </w:r>
            <w:r>
              <w:rPr>
                <w:rFonts w:ascii="Calibri" w:hAnsi="Calibri"/>
                <w:sz w:val="22"/>
                <w:szCs w:val="22"/>
                <w:lang w:val="es-ES"/>
              </w:rPr>
              <w:t>untos</w:t>
            </w:r>
          </w:p>
        </w:tc>
      </w:tr>
    </w:tbl>
    <w:p w:rsidR="001024BE" w:rsidRDefault="001024BE">
      <w:bookmarkStart w:id="0" w:name="_GoBack"/>
      <w:bookmarkEnd w:id="0"/>
    </w:p>
    <w:sectPr w:rsidR="001024BE">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Garamond">
    <w:panose1 w:val="02020404030301010803"/>
    <w:charset w:val="00"/>
    <w:family w:val="roman"/>
    <w:pitch w:val="variable"/>
    <w:sig w:usb0="000002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856F1C"/>
    <w:multiLevelType w:val="hybridMultilevel"/>
    <w:tmpl w:val="876CA86A"/>
    <w:lvl w:ilvl="0" w:tplc="D50A8CDA">
      <w:start w:val="1"/>
      <w:numFmt w:val="lowerRoman"/>
      <w:lvlText w:val="%1."/>
      <w:lvlJc w:val="left"/>
      <w:pPr>
        <w:ind w:left="1065" w:hanging="360"/>
      </w:pPr>
      <w:rPr>
        <w:rFonts w:cs="Times New Roman"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0956463F"/>
    <w:multiLevelType w:val="hybridMultilevel"/>
    <w:tmpl w:val="9E0010EE"/>
    <w:lvl w:ilvl="0" w:tplc="F1342196">
      <w:start w:val="3"/>
      <w:numFmt w:val="lowerRoman"/>
      <w:lvlText w:val="%1."/>
      <w:lvlJc w:val="left"/>
      <w:pPr>
        <w:ind w:left="1425" w:hanging="720"/>
      </w:pPr>
      <w:rPr>
        <w:rFonts w:cs="Times New Roman" w:hint="default"/>
        <w:b/>
      </w:rPr>
    </w:lvl>
    <w:lvl w:ilvl="1" w:tplc="04100019" w:tentative="1">
      <w:start w:val="1"/>
      <w:numFmt w:val="lowerLetter"/>
      <w:lvlText w:val="%2."/>
      <w:lvlJc w:val="left"/>
      <w:pPr>
        <w:ind w:left="1785" w:hanging="360"/>
      </w:pPr>
      <w:rPr>
        <w:rFonts w:cs="Times New Roman"/>
      </w:rPr>
    </w:lvl>
    <w:lvl w:ilvl="2" w:tplc="0410001B" w:tentative="1">
      <w:start w:val="1"/>
      <w:numFmt w:val="lowerRoman"/>
      <w:lvlText w:val="%3."/>
      <w:lvlJc w:val="right"/>
      <w:pPr>
        <w:ind w:left="2505" w:hanging="180"/>
      </w:pPr>
      <w:rPr>
        <w:rFonts w:cs="Times New Roman"/>
      </w:rPr>
    </w:lvl>
    <w:lvl w:ilvl="3" w:tplc="0410000F" w:tentative="1">
      <w:start w:val="1"/>
      <w:numFmt w:val="decimal"/>
      <w:lvlText w:val="%4."/>
      <w:lvlJc w:val="left"/>
      <w:pPr>
        <w:ind w:left="3225" w:hanging="360"/>
      </w:pPr>
      <w:rPr>
        <w:rFonts w:cs="Times New Roman"/>
      </w:rPr>
    </w:lvl>
    <w:lvl w:ilvl="4" w:tplc="04100019" w:tentative="1">
      <w:start w:val="1"/>
      <w:numFmt w:val="lowerLetter"/>
      <w:lvlText w:val="%5."/>
      <w:lvlJc w:val="left"/>
      <w:pPr>
        <w:ind w:left="3945" w:hanging="360"/>
      </w:pPr>
      <w:rPr>
        <w:rFonts w:cs="Times New Roman"/>
      </w:rPr>
    </w:lvl>
    <w:lvl w:ilvl="5" w:tplc="0410001B" w:tentative="1">
      <w:start w:val="1"/>
      <w:numFmt w:val="lowerRoman"/>
      <w:lvlText w:val="%6."/>
      <w:lvlJc w:val="right"/>
      <w:pPr>
        <w:ind w:left="4665" w:hanging="180"/>
      </w:pPr>
      <w:rPr>
        <w:rFonts w:cs="Times New Roman"/>
      </w:rPr>
    </w:lvl>
    <w:lvl w:ilvl="6" w:tplc="0410000F" w:tentative="1">
      <w:start w:val="1"/>
      <w:numFmt w:val="decimal"/>
      <w:lvlText w:val="%7."/>
      <w:lvlJc w:val="left"/>
      <w:pPr>
        <w:ind w:left="5385" w:hanging="360"/>
      </w:pPr>
      <w:rPr>
        <w:rFonts w:cs="Times New Roman"/>
      </w:rPr>
    </w:lvl>
    <w:lvl w:ilvl="7" w:tplc="04100019" w:tentative="1">
      <w:start w:val="1"/>
      <w:numFmt w:val="lowerLetter"/>
      <w:lvlText w:val="%8."/>
      <w:lvlJc w:val="left"/>
      <w:pPr>
        <w:ind w:left="6105" w:hanging="360"/>
      </w:pPr>
      <w:rPr>
        <w:rFonts w:cs="Times New Roman"/>
      </w:rPr>
    </w:lvl>
    <w:lvl w:ilvl="8" w:tplc="0410001B" w:tentative="1">
      <w:start w:val="1"/>
      <w:numFmt w:val="lowerRoman"/>
      <w:lvlText w:val="%9."/>
      <w:lvlJc w:val="right"/>
      <w:pPr>
        <w:ind w:left="6825" w:hanging="180"/>
      </w:pPr>
      <w:rPr>
        <w:rFonts w:cs="Times New Roman"/>
      </w:rPr>
    </w:lvl>
  </w:abstractNum>
  <w:abstractNum w:abstractNumId="2">
    <w:nsid w:val="2F3550C6"/>
    <w:multiLevelType w:val="hybridMultilevel"/>
    <w:tmpl w:val="538EF6CE"/>
    <w:lvl w:ilvl="0" w:tplc="4824F8C0">
      <w:start w:val="1"/>
      <w:numFmt w:val="lowerRoman"/>
      <w:lvlText w:val="%1."/>
      <w:lvlJc w:val="left"/>
      <w:pPr>
        <w:ind w:left="720" w:hanging="720"/>
      </w:pPr>
      <w:rPr>
        <w:rFonts w:ascii="Times New Roman" w:hAnsi="Times New Roman" w:hint="default"/>
        <w:b/>
        <w:color w:val="auto"/>
      </w:rPr>
    </w:lvl>
    <w:lvl w:ilvl="1" w:tplc="080C0019" w:tentative="1">
      <w:start w:val="1"/>
      <w:numFmt w:val="lowerLetter"/>
      <w:lvlText w:val="%2."/>
      <w:lvlJc w:val="left"/>
      <w:pPr>
        <w:ind w:left="1080" w:hanging="360"/>
      </w:pPr>
    </w:lvl>
    <w:lvl w:ilvl="2" w:tplc="080C001B" w:tentative="1">
      <w:start w:val="1"/>
      <w:numFmt w:val="lowerRoman"/>
      <w:lvlText w:val="%3."/>
      <w:lvlJc w:val="right"/>
      <w:pPr>
        <w:ind w:left="1800" w:hanging="180"/>
      </w:pPr>
    </w:lvl>
    <w:lvl w:ilvl="3" w:tplc="080C000F" w:tentative="1">
      <w:start w:val="1"/>
      <w:numFmt w:val="decimal"/>
      <w:lvlText w:val="%4."/>
      <w:lvlJc w:val="left"/>
      <w:pPr>
        <w:ind w:left="2520" w:hanging="360"/>
      </w:pPr>
    </w:lvl>
    <w:lvl w:ilvl="4" w:tplc="080C0019" w:tentative="1">
      <w:start w:val="1"/>
      <w:numFmt w:val="lowerLetter"/>
      <w:lvlText w:val="%5."/>
      <w:lvlJc w:val="left"/>
      <w:pPr>
        <w:ind w:left="3240" w:hanging="360"/>
      </w:pPr>
    </w:lvl>
    <w:lvl w:ilvl="5" w:tplc="080C001B" w:tentative="1">
      <w:start w:val="1"/>
      <w:numFmt w:val="lowerRoman"/>
      <w:lvlText w:val="%6."/>
      <w:lvlJc w:val="right"/>
      <w:pPr>
        <w:ind w:left="3960" w:hanging="180"/>
      </w:pPr>
    </w:lvl>
    <w:lvl w:ilvl="6" w:tplc="080C000F" w:tentative="1">
      <w:start w:val="1"/>
      <w:numFmt w:val="decimal"/>
      <w:lvlText w:val="%7."/>
      <w:lvlJc w:val="left"/>
      <w:pPr>
        <w:ind w:left="4680" w:hanging="360"/>
      </w:pPr>
    </w:lvl>
    <w:lvl w:ilvl="7" w:tplc="080C0019" w:tentative="1">
      <w:start w:val="1"/>
      <w:numFmt w:val="lowerLetter"/>
      <w:lvlText w:val="%8."/>
      <w:lvlJc w:val="left"/>
      <w:pPr>
        <w:ind w:left="5400" w:hanging="360"/>
      </w:pPr>
    </w:lvl>
    <w:lvl w:ilvl="8" w:tplc="080C001B" w:tentative="1">
      <w:start w:val="1"/>
      <w:numFmt w:val="lowerRoman"/>
      <w:lvlText w:val="%9."/>
      <w:lvlJc w:val="right"/>
      <w:pPr>
        <w:ind w:left="6120" w:hanging="180"/>
      </w:pPr>
    </w:lvl>
  </w:abstractNum>
  <w:abstractNum w:abstractNumId="3">
    <w:nsid w:val="68967ECE"/>
    <w:multiLevelType w:val="hybridMultilevel"/>
    <w:tmpl w:val="17C08E00"/>
    <w:lvl w:ilvl="0" w:tplc="08090001">
      <w:start w:val="1"/>
      <w:numFmt w:val="bullet"/>
      <w:lvlText w:val=""/>
      <w:lvlJc w:val="left"/>
      <w:pPr>
        <w:ind w:left="765" w:hanging="360"/>
      </w:pPr>
      <w:rPr>
        <w:rFonts w:ascii="Symbol" w:hAnsi="Symbol" w:hint="default"/>
      </w:rPr>
    </w:lvl>
    <w:lvl w:ilvl="1" w:tplc="08090003" w:tentative="1">
      <w:start w:val="1"/>
      <w:numFmt w:val="bullet"/>
      <w:lvlText w:val="o"/>
      <w:lvlJc w:val="left"/>
      <w:pPr>
        <w:ind w:left="1485" w:hanging="360"/>
      </w:pPr>
      <w:rPr>
        <w:rFonts w:ascii="Courier New" w:hAnsi="Courier New" w:cs="Courier New" w:hint="default"/>
      </w:rPr>
    </w:lvl>
    <w:lvl w:ilvl="2" w:tplc="08090005" w:tentative="1">
      <w:start w:val="1"/>
      <w:numFmt w:val="bullet"/>
      <w:lvlText w:val=""/>
      <w:lvlJc w:val="left"/>
      <w:pPr>
        <w:ind w:left="2205" w:hanging="360"/>
      </w:pPr>
      <w:rPr>
        <w:rFonts w:ascii="Wingdings" w:hAnsi="Wingdings" w:hint="default"/>
      </w:rPr>
    </w:lvl>
    <w:lvl w:ilvl="3" w:tplc="08090001" w:tentative="1">
      <w:start w:val="1"/>
      <w:numFmt w:val="bullet"/>
      <w:lvlText w:val=""/>
      <w:lvlJc w:val="left"/>
      <w:pPr>
        <w:ind w:left="2925" w:hanging="360"/>
      </w:pPr>
      <w:rPr>
        <w:rFonts w:ascii="Symbol" w:hAnsi="Symbol" w:hint="default"/>
      </w:rPr>
    </w:lvl>
    <w:lvl w:ilvl="4" w:tplc="08090003" w:tentative="1">
      <w:start w:val="1"/>
      <w:numFmt w:val="bullet"/>
      <w:lvlText w:val="o"/>
      <w:lvlJc w:val="left"/>
      <w:pPr>
        <w:ind w:left="3645" w:hanging="360"/>
      </w:pPr>
      <w:rPr>
        <w:rFonts w:ascii="Courier New" w:hAnsi="Courier New" w:cs="Courier New" w:hint="default"/>
      </w:rPr>
    </w:lvl>
    <w:lvl w:ilvl="5" w:tplc="08090005" w:tentative="1">
      <w:start w:val="1"/>
      <w:numFmt w:val="bullet"/>
      <w:lvlText w:val=""/>
      <w:lvlJc w:val="left"/>
      <w:pPr>
        <w:ind w:left="4365" w:hanging="360"/>
      </w:pPr>
      <w:rPr>
        <w:rFonts w:ascii="Wingdings" w:hAnsi="Wingdings" w:hint="default"/>
      </w:rPr>
    </w:lvl>
    <w:lvl w:ilvl="6" w:tplc="08090001" w:tentative="1">
      <w:start w:val="1"/>
      <w:numFmt w:val="bullet"/>
      <w:lvlText w:val=""/>
      <w:lvlJc w:val="left"/>
      <w:pPr>
        <w:ind w:left="5085" w:hanging="360"/>
      </w:pPr>
      <w:rPr>
        <w:rFonts w:ascii="Symbol" w:hAnsi="Symbol" w:hint="default"/>
      </w:rPr>
    </w:lvl>
    <w:lvl w:ilvl="7" w:tplc="08090003" w:tentative="1">
      <w:start w:val="1"/>
      <w:numFmt w:val="bullet"/>
      <w:lvlText w:val="o"/>
      <w:lvlJc w:val="left"/>
      <w:pPr>
        <w:ind w:left="5805" w:hanging="360"/>
      </w:pPr>
      <w:rPr>
        <w:rFonts w:ascii="Courier New" w:hAnsi="Courier New" w:cs="Courier New" w:hint="default"/>
      </w:rPr>
    </w:lvl>
    <w:lvl w:ilvl="8" w:tplc="08090005" w:tentative="1">
      <w:start w:val="1"/>
      <w:numFmt w:val="bullet"/>
      <w:lvlText w:val=""/>
      <w:lvlJc w:val="left"/>
      <w:pPr>
        <w:ind w:left="6525" w:hanging="360"/>
      </w:pPr>
      <w:rPr>
        <w:rFonts w:ascii="Wingdings" w:hAnsi="Wingdings" w:hint="default"/>
      </w:rPr>
    </w:lvl>
  </w:abstractNum>
  <w:abstractNum w:abstractNumId="4">
    <w:nsid w:val="776C347A"/>
    <w:multiLevelType w:val="hybridMultilevel"/>
    <w:tmpl w:val="28FCD670"/>
    <w:lvl w:ilvl="0" w:tplc="C826D146">
      <w:start w:val="1"/>
      <w:numFmt w:val="lowerRoman"/>
      <w:lvlText w:val="%1."/>
      <w:lvlJc w:val="left"/>
      <w:pPr>
        <w:ind w:left="1080" w:hanging="720"/>
      </w:pPr>
      <w:rPr>
        <w:rFonts w:ascii="Times New Roman" w:hAnsi="Times New Roman" w:hint="default"/>
        <w:b/>
        <w:sz w:val="24"/>
      </w:rPr>
    </w:lvl>
    <w:lvl w:ilvl="1" w:tplc="080C0019" w:tentative="1">
      <w:start w:val="1"/>
      <w:numFmt w:val="lowerLetter"/>
      <w:lvlText w:val="%2."/>
      <w:lvlJc w:val="left"/>
      <w:pPr>
        <w:ind w:left="1440" w:hanging="360"/>
      </w:pPr>
    </w:lvl>
    <w:lvl w:ilvl="2" w:tplc="080C001B" w:tentative="1">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abstractNum w:abstractNumId="5">
    <w:nsid w:val="79645214"/>
    <w:multiLevelType w:val="hybridMultilevel"/>
    <w:tmpl w:val="FE828496"/>
    <w:lvl w:ilvl="0" w:tplc="DE786714">
      <w:start w:val="1"/>
      <w:numFmt w:val="lowerRoman"/>
      <w:lvlText w:val="%1."/>
      <w:lvlJc w:val="left"/>
      <w:pPr>
        <w:ind w:left="689" w:hanging="360"/>
      </w:pPr>
      <w:rPr>
        <w:rFonts w:cs="Times New Roman" w:hint="default"/>
        <w:b/>
      </w:rPr>
    </w:lvl>
    <w:lvl w:ilvl="1" w:tplc="08090019" w:tentative="1">
      <w:start w:val="1"/>
      <w:numFmt w:val="lowerLetter"/>
      <w:lvlText w:val="%2."/>
      <w:lvlJc w:val="left"/>
      <w:pPr>
        <w:ind w:left="1064" w:hanging="360"/>
      </w:pPr>
    </w:lvl>
    <w:lvl w:ilvl="2" w:tplc="0809001B" w:tentative="1">
      <w:start w:val="1"/>
      <w:numFmt w:val="lowerRoman"/>
      <w:lvlText w:val="%3."/>
      <w:lvlJc w:val="right"/>
      <w:pPr>
        <w:ind w:left="1784" w:hanging="180"/>
      </w:pPr>
    </w:lvl>
    <w:lvl w:ilvl="3" w:tplc="0809000F" w:tentative="1">
      <w:start w:val="1"/>
      <w:numFmt w:val="decimal"/>
      <w:lvlText w:val="%4."/>
      <w:lvlJc w:val="left"/>
      <w:pPr>
        <w:ind w:left="2504" w:hanging="360"/>
      </w:pPr>
    </w:lvl>
    <w:lvl w:ilvl="4" w:tplc="08090019" w:tentative="1">
      <w:start w:val="1"/>
      <w:numFmt w:val="lowerLetter"/>
      <w:lvlText w:val="%5."/>
      <w:lvlJc w:val="left"/>
      <w:pPr>
        <w:ind w:left="3224" w:hanging="360"/>
      </w:pPr>
    </w:lvl>
    <w:lvl w:ilvl="5" w:tplc="0809001B" w:tentative="1">
      <w:start w:val="1"/>
      <w:numFmt w:val="lowerRoman"/>
      <w:lvlText w:val="%6."/>
      <w:lvlJc w:val="right"/>
      <w:pPr>
        <w:ind w:left="3944" w:hanging="180"/>
      </w:pPr>
    </w:lvl>
    <w:lvl w:ilvl="6" w:tplc="0809000F" w:tentative="1">
      <w:start w:val="1"/>
      <w:numFmt w:val="decimal"/>
      <w:lvlText w:val="%7."/>
      <w:lvlJc w:val="left"/>
      <w:pPr>
        <w:ind w:left="4664" w:hanging="360"/>
      </w:pPr>
    </w:lvl>
    <w:lvl w:ilvl="7" w:tplc="08090019" w:tentative="1">
      <w:start w:val="1"/>
      <w:numFmt w:val="lowerLetter"/>
      <w:lvlText w:val="%8."/>
      <w:lvlJc w:val="left"/>
      <w:pPr>
        <w:ind w:left="5384" w:hanging="360"/>
      </w:pPr>
    </w:lvl>
    <w:lvl w:ilvl="8" w:tplc="0809001B" w:tentative="1">
      <w:start w:val="1"/>
      <w:numFmt w:val="lowerRoman"/>
      <w:lvlText w:val="%9."/>
      <w:lvlJc w:val="right"/>
      <w:pPr>
        <w:ind w:left="6104" w:hanging="180"/>
      </w:pPr>
    </w:lvl>
  </w:abstractNum>
  <w:num w:numId="1">
    <w:abstractNumId w:val="2"/>
  </w:num>
  <w:num w:numId="2">
    <w:abstractNumId w:val="0"/>
  </w:num>
  <w:num w:numId="3">
    <w:abstractNumId w:val="1"/>
  </w:num>
  <w:num w:numId="4">
    <w:abstractNumId w:val="3"/>
  </w:num>
  <w:num w:numId="5">
    <w:abstractNumId w:val="5"/>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435D6"/>
    <w:rsid w:val="001024BE"/>
    <w:rsid w:val="003435D6"/>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5:chartTrackingRefBased/>
  <w15:docId w15:val="{C840E6B4-0EE6-42AB-8534-E2DD6EEAD5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435D6"/>
    <w:pPr>
      <w:spacing w:after="0" w:line="240" w:lineRule="auto"/>
    </w:pPr>
    <w:rPr>
      <w:rFonts w:ascii="Garamond" w:eastAsia="Times New Roman" w:hAnsi="Garamond" w:cs="Times New Roman"/>
      <w:sz w:val="24"/>
      <w:szCs w:val="24"/>
      <w:lang w:val="en-GB" w:eastAsia="fi-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Points">
    <w:name w:val="Points"/>
    <w:basedOn w:val="Normal"/>
    <w:uiPriority w:val="99"/>
    <w:rsid w:val="003435D6"/>
    <w:pPr>
      <w:jc w:val="center"/>
    </w:pPr>
    <w:rPr>
      <w:rFonts w:ascii="Arial" w:hAnsi="Arial" w:cs="Arial"/>
      <w:b/>
      <w:bCs/>
      <w:color w:val="000000"/>
      <w:lang w:val="fr-FR" w:eastAsia="fr-FR"/>
    </w:rPr>
  </w:style>
  <w:style w:type="paragraph" w:customStyle="1" w:styleId="Normale">
    <w:name w:val="Normale"/>
    <w:rsid w:val="003435D6"/>
    <w:pPr>
      <w:pBdr>
        <w:top w:val="nil"/>
        <w:left w:val="nil"/>
        <w:bottom w:val="nil"/>
        <w:right w:val="nil"/>
        <w:between w:val="nil"/>
        <w:bar w:val="nil"/>
      </w:pBdr>
      <w:spacing w:after="0" w:line="240" w:lineRule="auto"/>
    </w:pPr>
    <w:rPr>
      <w:rFonts w:ascii="Times New Roman" w:eastAsia="Arial Unicode MS" w:hAnsi="Arial Unicode MS" w:cs="Arial Unicode MS"/>
      <w:color w:val="000000"/>
      <w:sz w:val="24"/>
      <w:szCs w:val="24"/>
      <w:u w:color="000000"/>
      <w:bdr w:val="nil"/>
      <w:lang w:val="en-US" w:eastAsia="it-IT"/>
    </w:rPr>
  </w:style>
  <w:style w:type="paragraph" w:customStyle="1" w:styleId="TableStyle1">
    <w:name w:val="Table Style 1"/>
    <w:rsid w:val="003435D6"/>
    <w:pPr>
      <w:pBdr>
        <w:top w:val="nil"/>
        <w:left w:val="nil"/>
        <w:bottom w:val="nil"/>
        <w:right w:val="nil"/>
        <w:between w:val="nil"/>
        <w:bar w:val="nil"/>
      </w:pBdr>
      <w:spacing w:after="0" w:line="240" w:lineRule="auto"/>
    </w:pPr>
    <w:rPr>
      <w:rFonts w:ascii="Helvetica" w:eastAsia="Arial Unicode MS" w:hAnsi="Arial Unicode MS" w:cs="Arial Unicode MS"/>
      <w:b/>
      <w:bCs/>
      <w:color w:val="000000"/>
      <w:sz w:val="20"/>
      <w:szCs w:val="20"/>
      <w:u w:color="000000"/>
      <w:bdr w:val="nil"/>
      <w:lang w:val="en-US" w:eastAsia="it-I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370</Words>
  <Characters>2038</Characters>
  <Application>Microsoft Office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2404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Estrella GANCEDO - secondary TEACHER</dc:creator>
  <cp:keywords/>
  <dc:description/>
  <cp:lastModifiedBy>Estrella GANCEDO - secondary TEACHER</cp:lastModifiedBy>
  <cp:revision>1</cp:revision>
  <dcterms:created xsi:type="dcterms:W3CDTF">2016-11-11T11:28:00Z</dcterms:created>
  <dcterms:modified xsi:type="dcterms:W3CDTF">2016-11-11T11:29:00Z</dcterms:modified>
</cp:coreProperties>
</file>